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uadrculamediana2-nfasis3"/>
        <w:tblW w:w="10834" w:type="dxa"/>
        <w:tblLook w:val="0000" w:firstRow="0" w:lastRow="0" w:firstColumn="0" w:lastColumn="0" w:noHBand="0" w:noVBand="0"/>
      </w:tblPr>
      <w:tblGrid>
        <w:gridCol w:w="2166"/>
        <w:gridCol w:w="1362"/>
        <w:gridCol w:w="1620"/>
        <w:gridCol w:w="5686"/>
      </w:tblGrid>
      <w:tr w:rsidR="0021244D" w:rsidRPr="00ED618B" w14:paraId="4523D7D0" w14:textId="77777777" w:rsidTr="004A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</w:tcPr>
          <w:p w14:paraId="03039EF5" w14:textId="4393EDB2" w:rsidR="0021244D" w:rsidRPr="00ED618B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618B">
              <w:rPr>
                <w:rFonts w:asciiTheme="minorHAnsi" w:hAnsiTheme="minorHAnsi" w:cstheme="minorHAnsi"/>
                <w:b/>
                <w:bCs/>
              </w:rPr>
              <w:t>CARRERA</w:t>
            </w:r>
          </w:p>
        </w:tc>
        <w:tc>
          <w:tcPr>
            <w:tcW w:w="1362" w:type="dxa"/>
          </w:tcPr>
          <w:p w14:paraId="3CF5CE15" w14:textId="77777777" w:rsidR="0021244D" w:rsidRPr="00ED618B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D618B">
              <w:rPr>
                <w:rFonts w:asciiTheme="minorHAnsi" w:hAnsiTheme="minorHAnsi" w:cstheme="minorHAnsi"/>
                <w:b/>
                <w:bCs/>
              </w:rPr>
              <w:t>PLAN DE ESTUDIO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</w:tcPr>
          <w:p w14:paraId="3CEFD47F" w14:textId="77777777" w:rsidR="0021244D" w:rsidRPr="00ED618B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618B">
              <w:rPr>
                <w:rFonts w:asciiTheme="minorHAnsi" w:hAnsiTheme="minorHAnsi" w:cstheme="minorHAnsi"/>
                <w:b/>
                <w:bCs/>
              </w:rPr>
              <w:t>CLAVE ASIGNATURA</w:t>
            </w:r>
          </w:p>
        </w:tc>
        <w:tc>
          <w:tcPr>
            <w:tcW w:w="5686" w:type="dxa"/>
          </w:tcPr>
          <w:p w14:paraId="57B7E6F3" w14:textId="77777777" w:rsidR="0021244D" w:rsidRPr="00ED618B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D618B">
              <w:rPr>
                <w:rFonts w:asciiTheme="minorHAnsi" w:hAnsiTheme="minorHAnsi" w:cstheme="minorHAnsi"/>
                <w:b/>
                <w:bCs/>
              </w:rPr>
              <w:t>NOMBRE DE LA ASIGNATURA</w:t>
            </w:r>
          </w:p>
        </w:tc>
      </w:tr>
      <w:tr w:rsidR="004B1872" w:rsidRPr="00ED618B" w14:paraId="1A935FAC" w14:textId="77777777" w:rsidTr="00587AEC">
        <w:trPr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6" w:type="dxa"/>
            <w:shd w:val="clear" w:color="auto" w:fill="F2F2F2" w:themeFill="background1" w:themeFillShade="F2"/>
          </w:tcPr>
          <w:p w14:paraId="0B1B10BF" w14:textId="7F639365" w:rsidR="0021244D" w:rsidRPr="00ED618B" w:rsidRDefault="00D76640" w:rsidP="004B187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ED618B">
              <w:rPr>
                <w:rFonts w:asciiTheme="minorHAnsi" w:hAnsiTheme="minorHAnsi" w:cstheme="minorHAnsi"/>
              </w:rPr>
              <w:t>Ingeniería en Computación</w:t>
            </w:r>
          </w:p>
        </w:tc>
        <w:tc>
          <w:tcPr>
            <w:tcW w:w="1362" w:type="dxa"/>
            <w:shd w:val="clear" w:color="auto" w:fill="F2F2F2" w:themeFill="background1" w:themeFillShade="F2"/>
          </w:tcPr>
          <w:p w14:paraId="285E1C1F" w14:textId="5409CBE4" w:rsidR="0021244D" w:rsidRPr="00ED618B" w:rsidRDefault="00D76640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D618B">
              <w:rPr>
                <w:rFonts w:asciiTheme="minorHAnsi" w:hAnsiTheme="minorHAnsi" w:cstheme="minorHAnsi"/>
              </w:rPr>
              <w:t>2003-1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0" w:type="dxa"/>
            <w:shd w:val="clear" w:color="auto" w:fill="F2F2F2" w:themeFill="background1" w:themeFillShade="F2"/>
          </w:tcPr>
          <w:p w14:paraId="3D699599" w14:textId="7C377B1F" w:rsidR="0021244D" w:rsidRPr="00ED618B" w:rsidRDefault="00D76640" w:rsidP="004B187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ED618B">
              <w:rPr>
                <w:rFonts w:asciiTheme="minorHAnsi" w:hAnsiTheme="minorHAnsi" w:cstheme="minorHAnsi"/>
                <w:color w:val="000000"/>
              </w:rPr>
              <w:t>5044</w:t>
            </w:r>
          </w:p>
        </w:tc>
        <w:tc>
          <w:tcPr>
            <w:tcW w:w="5686" w:type="dxa"/>
            <w:shd w:val="clear" w:color="auto" w:fill="F2F2F2" w:themeFill="background1" w:themeFillShade="F2"/>
          </w:tcPr>
          <w:p w14:paraId="169CDB3D" w14:textId="4DAC5A64" w:rsidR="0021244D" w:rsidRPr="00ED618B" w:rsidRDefault="00D76640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D618B">
              <w:rPr>
                <w:rFonts w:asciiTheme="minorHAnsi" w:hAnsiTheme="minorHAnsi" w:cstheme="minorHAnsi"/>
              </w:rPr>
              <w:t>Teoría de la Computación</w:t>
            </w:r>
          </w:p>
        </w:tc>
      </w:tr>
    </w:tbl>
    <w:p w14:paraId="22C9F8EB" w14:textId="77777777" w:rsidR="0021244D" w:rsidRPr="00ED618B" w:rsidRDefault="0021244D" w:rsidP="00664CB8">
      <w:pPr>
        <w:pStyle w:val="Encabezado"/>
        <w:tabs>
          <w:tab w:val="clear" w:pos="4252"/>
          <w:tab w:val="clear" w:pos="8504"/>
        </w:tabs>
        <w:jc w:val="center"/>
        <w:rPr>
          <w:rFonts w:asciiTheme="minorHAnsi" w:hAnsiTheme="minorHAnsi" w:cstheme="minorHAnsi"/>
        </w:rPr>
      </w:pPr>
    </w:p>
    <w:tbl>
      <w:tblPr>
        <w:tblStyle w:val="Cuadrculamediana2-nfasis3"/>
        <w:tblW w:w="10834" w:type="dxa"/>
        <w:tblLook w:val="0000" w:firstRow="0" w:lastRow="0" w:firstColumn="0" w:lastColumn="0" w:noHBand="0" w:noVBand="0"/>
      </w:tblPr>
      <w:tblGrid>
        <w:gridCol w:w="1184"/>
        <w:gridCol w:w="1973"/>
        <w:gridCol w:w="6361"/>
        <w:gridCol w:w="1316"/>
      </w:tblGrid>
      <w:tr w:rsidR="00202BE4" w:rsidRPr="00ED618B" w14:paraId="2C8213EE" w14:textId="77777777" w:rsidTr="004A3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395F0206" w14:textId="77777777" w:rsidR="0021244D" w:rsidRPr="00ED618B" w:rsidRDefault="00202BE4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ED618B">
              <w:rPr>
                <w:rFonts w:asciiTheme="minorHAnsi" w:hAnsiTheme="minorHAnsi" w:cstheme="minorHAnsi"/>
                <w:b/>
                <w:bCs/>
              </w:rPr>
              <w:t xml:space="preserve">Práctica </w:t>
            </w:r>
            <w:r w:rsidR="0021244D" w:rsidRPr="00ED618B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1980" w:type="dxa"/>
          </w:tcPr>
          <w:p w14:paraId="0CDD71EE" w14:textId="77777777" w:rsidR="0021244D" w:rsidRPr="00ED618B" w:rsidRDefault="0021244D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D618B">
              <w:rPr>
                <w:rFonts w:asciiTheme="minorHAnsi" w:hAnsiTheme="minorHAnsi" w:cstheme="minorHAnsi"/>
                <w:b/>
                <w:bCs/>
              </w:rPr>
              <w:t>LABORATORIO 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8" w:type="dxa"/>
          </w:tcPr>
          <w:p w14:paraId="26687175" w14:textId="2E4D43D9" w:rsidR="0021244D" w:rsidRPr="00ED618B" w:rsidRDefault="00D76640" w:rsidP="0008414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ED618B">
              <w:rPr>
                <w:rFonts w:asciiTheme="minorHAnsi" w:hAnsiTheme="minorHAnsi" w:cstheme="minorHAnsi"/>
              </w:rPr>
              <w:t>Teoría de la Computación</w:t>
            </w:r>
          </w:p>
        </w:tc>
        <w:tc>
          <w:tcPr>
            <w:tcW w:w="1188" w:type="dxa"/>
          </w:tcPr>
          <w:p w14:paraId="0FD55F9C" w14:textId="77777777" w:rsidR="0021244D" w:rsidRPr="00ED618B" w:rsidRDefault="0021244D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D618B">
              <w:rPr>
                <w:rFonts w:asciiTheme="minorHAnsi" w:hAnsiTheme="minorHAnsi" w:cstheme="minorHAnsi"/>
                <w:b/>
                <w:bCs/>
              </w:rPr>
              <w:t>DURACIÓN</w:t>
            </w:r>
          </w:p>
          <w:p w14:paraId="07C1AFCE" w14:textId="77777777" w:rsidR="0021244D" w:rsidRPr="00ED618B" w:rsidRDefault="0021244D" w:rsidP="006B2B1D">
            <w:pPr>
              <w:pStyle w:val="Encabezado"/>
              <w:tabs>
                <w:tab w:val="clear" w:pos="4252"/>
                <w:tab w:val="clear" w:pos="85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D618B">
              <w:rPr>
                <w:rFonts w:asciiTheme="minorHAnsi" w:hAnsiTheme="minorHAnsi" w:cstheme="minorHAnsi"/>
                <w:b/>
                <w:bCs/>
              </w:rPr>
              <w:t>(HORAS)</w:t>
            </w:r>
          </w:p>
        </w:tc>
      </w:tr>
      <w:tr w:rsidR="00202BE4" w:rsidRPr="00ED618B" w14:paraId="1BEC36D0" w14:textId="77777777" w:rsidTr="00587AEC">
        <w:trPr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  <w:shd w:val="clear" w:color="auto" w:fill="F2F2F2" w:themeFill="background1" w:themeFillShade="F2"/>
          </w:tcPr>
          <w:p w14:paraId="15435DBE" w14:textId="66ED4D97" w:rsidR="00587AEC" w:rsidRPr="00ED618B" w:rsidRDefault="002A008C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  <w:r w:rsidRPr="00ED618B">
              <w:rPr>
                <w:rFonts w:asciiTheme="minorHAnsi" w:hAnsiTheme="minorHAnsi" w:cstheme="minorHAnsi"/>
              </w:rPr>
              <w:t>3</w:t>
            </w:r>
          </w:p>
          <w:p w14:paraId="546FF20D" w14:textId="38C69530" w:rsidR="0021244D" w:rsidRPr="00ED618B" w:rsidRDefault="0021244D" w:rsidP="00664CB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D6E3BC" w:themeFill="accent3" w:themeFillTint="66"/>
          </w:tcPr>
          <w:p w14:paraId="65A5C71E" w14:textId="77777777" w:rsidR="0021244D" w:rsidRPr="00ED618B" w:rsidRDefault="0063737C" w:rsidP="00202BE4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ED618B">
              <w:rPr>
                <w:rFonts w:asciiTheme="minorHAnsi" w:hAnsiTheme="minorHAnsi" w:cstheme="minorHAnsi"/>
                <w:b/>
                <w:bCs/>
              </w:rPr>
              <w:t xml:space="preserve">Nombre de la </w:t>
            </w:r>
            <w:r w:rsidR="00202BE4" w:rsidRPr="00ED618B">
              <w:rPr>
                <w:rFonts w:asciiTheme="minorHAnsi" w:hAnsiTheme="minorHAnsi" w:cstheme="minorHAnsi"/>
                <w:b/>
                <w:bCs/>
              </w:rPr>
              <w:t>Práctica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8" w:type="dxa"/>
            <w:shd w:val="clear" w:color="auto" w:fill="F2F2F2" w:themeFill="background1" w:themeFillShade="F2"/>
          </w:tcPr>
          <w:p w14:paraId="23D4C768" w14:textId="7495DEDD" w:rsidR="0021244D" w:rsidRPr="00ED618B" w:rsidRDefault="00757103" w:rsidP="00653AA1">
            <w:pPr>
              <w:jc w:val="center"/>
              <w:rPr>
                <w:rFonts w:asciiTheme="minorHAnsi" w:hAnsiTheme="minorHAnsi" w:cstheme="minorHAnsi"/>
              </w:rPr>
            </w:pPr>
            <w:r w:rsidRPr="00ED618B">
              <w:rPr>
                <w:rFonts w:asciiTheme="minorHAnsi" w:hAnsiTheme="minorHAnsi" w:cstheme="minorHAnsi"/>
              </w:rPr>
              <w:t>Gramáticas Formales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34F29DC6" w14:textId="2E5E43D2" w:rsidR="00587AEC" w:rsidRPr="00ED618B" w:rsidRDefault="00EE5240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5A9B8939" w14:textId="715C96EB" w:rsidR="0021244D" w:rsidRPr="00ED618B" w:rsidRDefault="0021244D" w:rsidP="00D455D0">
            <w:pPr>
              <w:pStyle w:val="Encabezado"/>
              <w:tabs>
                <w:tab w:val="clear" w:pos="4252"/>
                <w:tab w:val="clear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FFF7AA4" w14:textId="77777777" w:rsidR="0021244D" w:rsidRPr="00ED618B" w:rsidRDefault="0021244D" w:rsidP="006B2B1D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</w:rPr>
      </w:pPr>
    </w:p>
    <w:tbl>
      <w:tblPr>
        <w:tblStyle w:val="Listamulticolor-nfasis3"/>
        <w:tblW w:w="0" w:type="auto"/>
        <w:tblLook w:val="0000" w:firstRow="0" w:lastRow="0" w:firstColumn="0" w:lastColumn="0" w:noHBand="0" w:noVBand="0"/>
      </w:tblPr>
      <w:tblGrid>
        <w:gridCol w:w="5148"/>
        <w:gridCol w:w="5580"/>
      </w:tblGrid>
      <w:tr w:rsidR="0021244D" w:rsidRPr="00ED618B" w14:paraId="06B9B243" w14:textId="77777777" w:rsidTr="00587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8" w:type="dxa"/>
          </w:tcPr>
          <w:p w14:paraId="1710BE72" w14:textId="77777777" w:rsidR="0021244D" w:rsidRPr="00ED618B" w:rsidRDefault="0021244D" w:rsidP="00EE5240">
            <w:pPr>
              <w:pStyle w:val="Piedepgina"/>
              <w:jc w:val="center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ED618B">
              <w:rPr>
                <w:rFonts w:asciiTheme="minorHAnsi" w:hAnsiTheme="minorHAnsi" w:cstheme="minorHAnsi"/>
                <w:lang w:val="pt-BR"/>
              </w:rPr>
              <w:t>Elaboró</w:t>
            </w:r>
            <w:proofErr w:type="spellEnd"/>
            <w:r w:rsidRPr="00ED618B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7866DF39" w14:textId="43917F78" w:rsidR="009A2CD2" w:rsidRPr="00ED618B" w:rsidRDefault="004C54D9" w:rsidP="00EE5240">
            <w:pPr>
              <w:pStyle w:val="Piedepgina"/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Christian Navarro Cota</w:t>
            </w:r>
            <w:bookmarkStart w:id="0" w:name="_GoBack"/>
            <w:bookmarkEnd w:id="0"/>
          </w:p>
        </w:tc>
        <w:tc>
          <w:tcPr>
            <w:tcW w:w="5580" w:type="dxa"/>
          </w:tcPr>
          <w:p w14:paraId="1D8E764F" w14:textId="77777777" w:rsidR="0021244D" w:rsidRPr="00ED618B" w:rsidRDefault="0021244D" w:rsidP="00EE5240">
            <w:pPr>
              <w:pStyle w:val="Piedepgin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pt-BR"/>
              </w:rPr>
            </w:pPr>
            <w:proofErr w:type="spellStart"/>
            <w:r w:rsidRPr="00ED618B">
              <w:rPr>
                <w:rFonts w:asciiTheme="minorHAnsi" w:hAnsiTheme="minorHAnsi" w:cstheme="minorHAnsi"/>
                <w:lang w:val="pt-BR"/>
              </w:rPr>
              <w:t>Revisó</w:t>
            </w:r>
            <w:proofErr w:type="spellEnd"/>
            <w:r w:rsidRPr="00ED618B">
              <w:rPr>
                <w:rFonts w:asciiTheme="minorHAnsi" w:hAnsiTheme="minorHAnsi" w:cstheme="minorHAnsi"/>
                <w:lang w:val="pt-BR"/>
              </w:rPr>
              <w:t>:</w:t>
            </w:r>
          </w:p>
          <w:p w14:paraId="7D5D7E0D" w14:textId="640EFF1F" w:rsidR="006C30DA" w:rsidRPr="00ED618B" w:rsidRDefault="00EE5240" w:rsidP="00EE5240">
            <w:pPr>
              <w:tabs>
                <w:tab w:val="left" w:pos="18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E5240">
              <w:rPr>
                <w:rFonts w:asciiTheme="minorHAnsi" w:hAnsiTheme="minorHAnsi" w:cstheme="minorHAnsi"/>
              </w:rPr>
              <w:t>Odin Isaac Meling López</w:t>
            </w:r>
          </w:p>
        </w:tc>
      </w:tr>
    </w:tbl>
    <w:p w14:paraId="1CF8596F" w14:textId="77777777" w:rsidR="0021244D" w:rsidRPr="00ED618B" w:rsidRDefault="0021244D" w:rsidP="006B2B1D">
      <w:pPr>
        <w:jc w:val="both"/>
        <w:rPr>
          <w:rFonts w:asciiTheme="minorHAnsi" w:hAnsiTheme="minorHAnsi" w:cstheme="minorHAnsi"/>
        </w:rPr>
      </w:pPr>
    </w:p>
    <w:p w14:paraId="5879BA27" w14:textId="77777777" w:rsidR="003E66E9" w:rsidRPr="00ED618B" w:rsidRDefault="003E66E9" w:rsidP="006B2B1D">
      <w:pPr>
        <w:jc w:val="both"/>
        <w:rPr>
          <w:rFonts w:asciiTheme="minorHAnsi" w:hAnsiTheme="minorHAnsi" w:cstheme="minorHAnsi"/>
        </w:rPr>
      </w:pPr>
    </w:p>
    <w:p w14:paraId="7E8BA76D" w14:textId="77777777" w:rsidR="0021244D" w:rsidRPr="00ED618B" w:rsidRDefault="0021244D" w:rsidP="003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</w:rPr>
        <w:t xml:space="preserve">1.- INTRODUCCIÓN: </w:t>
      </w:r>
    </w:p>
    <w:p w14:paraId="4EA2F1F7" w14:textId="77777777" w:rsidR="00CD4A5B" w:rsidRPr="00ED618B" w:rsidRDefault="00CD4A5B" w:rsidP="006B2B1D">
      <w:pPr>
        <w:jc w:val="both"/>
        <w:rPr>
          <w:rFonts w:asciiTheme="minorHAnsi" w:hAnsiTheme="minorHAnsi" w:cstheme="minorHAnsi"/>
          <w:lang w:val="es-ES" w:eastAsia="en-US"/>
        </w:rPr>
      </w:pPr>
    </w:p>
    <w:p w14:paraId="50E74222" w14:textId="0344CA85" w:rsidR="003E66E9" w:rsidRPr="00ED618B" w:rsidRDefault="004E3679" w:rsidP="004E3679">
      <w:pPr>
        <w:jc w:val="both"/>
        <w:rPr>
          <w:rFonts w:asciiTheme="minorHAnsi" w:hAnsiTheme="minorHAnsi" w:cstheme="minorHAnsi"/>
          <w:lang w:val="es-ES" w:eastAsia="en-US"/>
        </w:rPr>
      </w:pPr>
      <w:r w:rsidRPr="00ED618B">
        <w:rPr>
          <w:rFonts w:asciiTheme="minorHAnsi" w:hAnsiTheme="minorHAnsi" w:cstheme="minorHAnsi"/>
          <w:lang w:val="es-ES" w:eastAsia="en-US"/>
        </w:rPr>
        <w:t>Un lenguaje L puede ser descrito por medio de la aplicación sucesiva de un conjunto finito de reglas, que al ser aplicadas, producen cadenas que pertenecen a L, a este conjunto de reglas se le denomina gramática formal.</w:t>
      </w:r>
    </w:p>
    <w:p w14:paraId="52E0F5A1" w14:textId="137155B8" w:rsidR="003E66E9" w:rsidRPr="00ED618B" w:rsidRDefault="004E3679" w:rsidP="006B2B1D">
      <w:pPr>
        <w:jc w:val="both"/>
        <w:rPr>
          <w:rFonts w:asciiTheme="minorHAnsi" w:hAnsiTheme="minorHAnsi" w:cstheme="minorHAnsi"/>
          <w:lang w:val="es-ES" w:eastAsia="en-US"/>
        </w:rPr>
      </w:pPr>
      <w:r w:rsidRPr="00ED618B">
        <w:rPr>
          <w:rFonts w:asciiTheme="minorHAnsi" w:hAnsiTheme="minorHAnsi" w:cstheme="minorHAnsi"/>
          <w:lang w:val="es-ES" w:eastAsia="en-US"/>
        </w:rPr>
        <w:t>Las gramáticas son necesarias para formar alfabetos a partir de cadenas.</w:t>
      </w:r>
    </w:p>
    <w:p w14:paraId="0119F556" w14:textId="77777777" w:rsidR="004E3679" w:rsidRPr="00ED618B" w:rsidRDefault="004E3679" w:rsidP="006B2B1D">
      <w:pPr>
        <w:jc w:val="both"/>
        <w:rPr>
          <w:rFonts w:asciiTheme="minorHAnsi" w:hAnsiTheme="minorHAnsi" w:cstheme="minorHAnsi"/>
          <w:lang w:val="es-ES" w:eastAsia="en-US"/>
        </w:rPr>
      </w:pPr>
    </w:p>
    <w:p w14:paraId="40DB7BF1" w14:textId="0B8C543F" w:rsidR="00717744" w:rsidRPr="00ED618B" w:rsidRDefault="00041AF4" w:rsidP="003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both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</w:rPr>
        <w:t>2.- OBJETIVO (COMPETENCIA)</w:t>
      </w:r>
      <w:r w:rsidR="00717744" w:rsidRPr="00ED618B">
        <w:rPr>
          <w:rFonts w:asciiTheme="minorHAnsi" w:hAnsiTheme="minorHAnsi" w:cstheme="minorHAnsi"/>
          <w:b/>
        </w:rPr>
        <w:t>:</w:t>
      </w:r>
    </w:p>
    <w:p w14:paraId="7D8986C9" w14:textId="77777777" w:rsidR="00717744" w:rsidRPr="00ED618B" w:rsidRDefault="00717744" w:rsidP="006B2B1D">
      <w:pPr>
        <w:jc w:val="both"/>
        <w:rPr>
          <w:rFonts w:asciiTheme="minorHAnsi" w:hAnsiTheme="minorHAnsi" w:cstheme="minorHAnsi"/>
          <w:b/>
        </w:rPr>
      </w:pPr>
    </w:p>
    <w:p w14:paraId="1B3C152E" w14:textId="1FCE01A6" w:rsidR="003E66E9" w:rsidRPr="00ED618B" w:rsidRDefault="000431B1" w:rsidP="006B2B1D">
      <w:pPr>
        <w:jc w:val="both"/>
        <w:rPr>
          <w:rFonts w:asciiTheme="minorHAnsi" w:hAnsiTheme="minorHAnsi" w:cstheme="minorHAnsi"/>
        </w:rPr>
      </w:pPr>
      <w:r w:rsidRPr="00ED618B">
        <w:rPr>
          <w:rFonts w:asciiTheme="minorHAnsi" w:hAnsiTheme="minorHAnsi" w:cstheme="minorHAnsi"/>
        </w:rPr>
        <w:t>El alumno conocerá las gramáticas y como están formadas. Así como los tipos de cada una de ellas para que logre diferenciar cual es una de otra.</w:t>
      </w:r>
    </w:p>
    <w:p w14:paraId="6B054A91" w14:textId="77777777" w:rsidR="003E66E9" w:rsidRPr="00ED618B" w:rsidRDefault="003E66E9" w:rsidP="006B2B1D">
      <w:pPr>
        <w:jc w:val="both"/>
        <w:rPr>
          <w:rFonts w:asciiTheme="minorHAnsi" w:hAnsiTheme="minorHAnsi" w:cstheme="minorHAnsi"/>
          <w:b/>
        </w:rPr>
      </w:pPr>
    </w:p>
    <w:p w14:paraId="03C02E35" w14:textId="448B53CF" w:rsidR="006C30DA" w:rsidRPr="00ED618B" w:rsidRDefault="006C30DA" w:rsidP="003E6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</w:rPr>
        <w:t xml:space="preserve">3.- </w:t>
      </w:r>
      <w:r w:rsidR="00FD7025" w:rsidRPr="00ED618B">
        <w:rPr>
          <w:rFonts w:asciiTheme="minorHAnsi" w:hAnsiTheme="minorHAnsi" w:cstheme="minorHAnsi"/>
          <w:b/>
        </w:rPr>
        <w:t xml:space="preserve">MARCO </w:t>
      </w:r>
      <w:r w:rsidRPr="00ED618B">
        <w:rPr>
          <w:rFonts w:asciiTheme="minorHAnsi" w:hAnsiTheme="minorHAnsi" w:cstheme="minorHAnsi"/>
          <w:b/>
        </w:rPr>
        <w:t>TE</w:t>
      </w:r>
      <w:r w:rsidR="00FD7025" w:rsidRPr="00ED618B">
        <w:rPr>
          <w:rFonts w:asciiTheme="minorHAnsi" w:hAnsiTheme="minorHAnsi" w:cstheme="minorHAnsi"/>
          <w:b/>
        </w:rPr>
        <w:t>Ó</w:t>
      </w:r>
      <w:r w:rsidRPr="00ED618B">
        <w:rPr>
          <w:rFonts w:asciiTheme="minorHAnsi" w:hAnsiTheme="minorHAnsi" w:cstheme="minorHAnsi"/>
          <w:b/>
        </w:rPr>
        <w:t>R</w:t>
      </w:r>
      <w:r w:rsidR="00FD7025" w:rsidRPr="00ED618B">
        <w:rPr>
          <w:rFonts w:asciiTheme="minorHAnsi" w:hAnsiTheme="minorHAnsi" w:cstheme="minorHAnsi"/>
          <w:b/>
        </w:rPr>
        <w:t>ICO</w:t>
      </w:r>
      <w:r w:rsidRPr="00ED618B">
        <w:rPr>
          <w:rFonts w:asciiTheme="minorHAnsi" w:hAnsiTheme="minorHAnsi" w:cstheme="minorHAnsi"/>
          <w:b/>
        </w:rPr>
        <w:t xml:space="preserve">: </w:t>
      </w:r>
    </w:p>
    <w:p w14:paraId="7EB956AE" w14:textId="77777777" w:rsidR="00653AA1" w:rsidRPr="00ED618B" w:rsidRDefault="00653AA1" w:rsidP="003E66E9">
      <w:pPr>
        <w:rPr>
          <w:rFonts w:asciiTheme="minorHAnsi" w:hAnsiTheme="minorHAnsi" w:cstheme="minorHAnsi"/>
          <w:b/>
        </w:rPr>
      </w:pPr>
    </w:p>
    <w:p w14:paraId="2FAC2486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 w:rsidRPr="00ED618B">
        <w:rPr>
          <w:rFonts w:asciiTheme="minorHAnsi" w:hAnsiTheme="minorHAnsi" w:cstheme="minorHAnsi"/>
          <w:b/>
          <w:bCs/>
          <w:lang w:eastAsia="en-US"/>
        </w:rPr>
        <w:t>Definición formal de una gramática</w:t>
      </w:r>
    </w:p>
    <w:p w14:paraId="7EEFBF9A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3365"/>
          <w:lang w:eastAsia="en-US"/>
        </w:rPr>
      </w:pPr>
    </w:p>
    <w:p w14:paraId="7A01E358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Una gramática formal es un vector definida de la forma:</w:t>
      </w:r>
    </w:p>
    <w:p w14:paraId="357BAFCA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lang w:eastAsia="en-US"/>
        </w:rPr>
      </w:pPr>
      <w:r w:rsidRPr="00ED618B">
        <w:rPr>
          <w:rFonts w:asciiTheme="minorHAnsi" w:hAnsiTheme="minorHAnsi" w:cstheme="minorHAnsi"/>
          <w:b/>
          <w:bCs/>
          <w:i/>
          <w:iCs/>
          <w:color w:val="000000"/>
          <w:lang w:eastAsia="en-US"/>
        </w:rPr>
        <w:t>G=(N,T,P,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Σ</w:t>
      </w:r>
      <w:r w:rsidRPr="00ED618B">
        <w:rPr>
          <w:rFonts w:asciiTheme="minorHAnsi" w:hAnsiTheme="minorHAnsi" w:cstheme="minorHAnsi"/>
          <w:b/>
          <w:bCs/>
          <w:i/>
          <w:iCs/>
          <w:color w:val="000000"/>
          <w:lang w:eastAsia="en-US"/>
        </w:rPr>
        <w:t>)</w:t>
      </w:r>
    </w:p>
    <w:p w14:paraId="4E966610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color w:val="000000"/>
          <w:lang w:eastAsia="en-US"/>
        </w:rPr>
      </w:pPr>
    </w:p>
    <w:p w14:paraId="6513A5EF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Donde:</w:t>
      </w:r>
    </w:p>
    <w:p w14:paraId="3DD19B97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eastAsia="SymbolMT" w:hAnsiTheme="minorHAnsi" w:cstheme="minorHAnsi"/>
          <w:color w:val="000000"/>
          <w:lang w:eastAsia="en-US"/>
        </w:rPr>
        <w:t xml:space="preserve">• 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 xml:space="preserve">N </w:t>
      </w:r>
      <w:r w:rsidRPr="00ED618B">
        <w:rPr>
          <w:rFonts w:asciiTheme="minorHAnsi" w:hAnsiTheme="minorHAnsi" w:cstheme="minorHAnsi"/>
          <w:color w:val="000000"/>
          <w:lang w:eastAsia="en-US"/>
        </w:rPr>
        <w:t>es un conjunto finito de símbolos no terminales.</w:t>
      </w:r>
    </w:p>
    <w:p w14:paraId="2D4ABA8F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eastAsia="SymbolMT" w:hAnsiTheme="minorHAnsi" w:cstheme="minorHAnsi"/>
          <w:color w:val="000000"/>
          <w:lang w:eastAsia="en-US"/>
        </w:rPr>
        <w:t xml:space="preserve">• 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 xml:space="preserve">T </w:t>
      </w:r>
      <w:r w:rsidRPr="00ED618B">
        <w:rPr>
          <w:rFonts w:asciiTheme="minorHAnsi" w:hAnsiTheme="minorHAnsi" w:cstheme="minorHAnsi"/>
          <w:color w:val="000000"/>
          <w:lang w:eastAsia="en-US"/>
        </w:rPr>
        <w:t>es un conjunto finito de símbolos terminales.</w:t>
      </w:r>
    </w:p>
    <w:p w14:paraId="26E3DD76" w14:textId="78954B20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eastAsia="SymbolMT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N y T son conjuntos disjuntos, es decir no comparten elementos comunes entre sí N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∩</w:t>
      </w:r>
      <w:r w:rsidRPr="00ED618B">
        <w:rPr>
          <w:rFonts w:asciiTheme="minorHAnsi" w:hAnsiTheme="minorHAnsi" w:cstheme="minorHAnsi"/>
          <w:color w:val="000000"/>
          <w:lang w:eastAsia="en-US"/>
        </w:rPr>
        <w:t>T=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φ</w:t>
      </w:r>
    </w:p>
    <w:p w14:paraId="0EB3C5B9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eastAsia="SymbolMT" w:hAnsiTheme="minorHAnsi" w:cstheme="minorHAnsi"/>
          <w:color w:val="000000"/>
          <w:lang w:eastAsia="en-US"/>
        </w:rPr>
        <w:t xml:space="preserve">• 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 xml:space="preserve">P </w:t>
      </w:r>
      <w:r w:rsidRPr="00ED618B">
        <w:rPr>
          <w:rFonts w:asciiTheme="minorHAnsi" w:hAnsiTheme="minorHAnsi" w:cstheme="minorHAnsi"/>
          <w:color w:val="000000"/>
          <w:lang w:eastAsia="en-US"/>
        </w:rPr>
        <w:t>es un conjunto finito de producciones.</w:t>
      </w:r>
    </w:p>
    <w:p w14:paraId="21B4F31F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En donde cada producción P es un par ordenado de cadenas (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α</w:t>
      </w:r>
      <w:r w:rsidRPr="00ED618B">
        <w:rPr>
          <w:rFonts w:asciiTheme="minorHAnsi" w:hAnsiTheme="minorHAnsi" w:cstheme="minorHAnsi"/>
          <w:color w:val="000000"/>
          <w:lang w:eastAsia="en-US"/>
        </w:rPr>
        <w:t>,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β</w:t>
      </w:r>
      <w:r w:rsidRPr="00ED618B">
        <w:rPr>
          <w:rFonts w:asciiTheme="minorHAnsi" w:hAnsiTheme="minorHAnsi" w:cstheme="minorHAnsi"/>
          <w:color w:val="000000"/>
          <w:lang w:eastAsia="en-US"/>
        </w:rPr>
        <w:t>)</w:t>
      </w:r>
    </w:p>
    <w:p w14:paraId="35DFA67B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eastAsia="SymbolMT" w:hAnsiTheme="minorHAnsi" w:cstheme="minorHAnsi"/>
          <w:color w:val="000000"/>
          <w:lang w:eastAsia="en-US"/>
        </w:rPr>
      </w:pPr>
      <w:r w:rsidRPr="00ED618B">
        <w:rPr>
          <w:rFonts w:asciiTheme="minorHAnsi" w:eastAsia="SymbolMT" w:hAnsiTheme="minorHAnsi" w:cstheme="minorHAnsi"/>
          <w:color w:val="000000"/>
          <w:lang w:eastAsia="en-US"/>
        </w:rPr>
        <w:t>α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>=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ϕ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>A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ψ</w:t>
      </w:r>
    </w:p>
    <w:p w14:paraId="60029BB1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eastAsia="SymbolMT" w:hAnsiTheme="minorHAnsi" w:cstheme="minorHAnsi"/>
          <w:color w:val="000000"/>
          <w:lang w:eastAsia="en-US"/>
        </w:rPr>
      </w:pPr>
      <w:r w:rsidRPr="00ED618B">
        <w:rPr>
          <w:rFonts w:asciiTheme="minorHAnsi" w:eastAsia="SymbolMT" w:hAnsiTheme="minorHAnsi" w:cstheme="minorHAnsi"/>
          <w:color w:val="000000"/>
          <w:lang w:eastAsia="en-US"/>
        </w:rPr>
        <w:t>β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>=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ϕωψ</w:t>
      </w:r>
    </w:p>
    <w:p w14:paraId="45F2348A" w14:textId="0C95B883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en donde 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ϕ</w:t>
      </w:r>
      <w:r w:rsidRPr="00ED618B">
        <w:rPr>
          <w:rFonts w:asciiTheme="minorHAnsi" w:hAnsiTheme="minorHAnsi" w:cstheme="minorHAnsi"/>
          <w:color w:val="000000"/>
          <w:lang w:eastAsia="en-US"/>
        </w:rPr>
        <w:t xml:space="preserve">, 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 xml:space="preserve">ω </w:t>
      </w:r>
      <w:r w:rsidRPr="00ED618B">
        <w:rPr>
          <w:rFonts w:asciiTheme="minorHAnsi" w:hAnsiTheme="minorHAnsi" w:cstheme="minorHAnsi"/>
          <w:color w:val="000000"/>
          <w:lang w:eastAsia="en-US"/>
        </w:rPr>
        <w:t xml:space="preserve">y 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 xml:space="preserve">ψ </w:t>
      </w:r>
      <w:r w:rsidRPr="00ED618B">
        <w:rPr>
          <w:rFonts w:ascii="Cambria Math" w:eastAsia="SymbolMT" w:hAnsi="Cambria Math" w:cs="Cambria Math"/>
          <w:color w:val="000000"/>
          <w:lang w:eastAsia="en-US"/>
        </w:rPr>
        <w:t>∈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 xml:space="preserve"> </w:t>
      </w:r>
      <w:r w:rsidRPr="00ED618B">
        <w:rPr>
          <w:rFonts w:asciiTheme="minorHAnsi" w:hAnsiTheme="minorHAnsi" w:cstheme="minorHAnsi"/>
          <w:color w:val="000000"/>
          <w:lang w:eastAsia="en-US"/>
        </w:rPr>
        <w:t>(N</w:t>
      </w:r>
      <w:r w:rsidRPr="00ED618B">
        <w:rPr>
          <w:rFonts w:ascii="Cambria Math" w:eastAsia="SymbolMT" w:hAnsi="Cambria Math" w:cs="Cambria Math"/>
          <w:color w:val="000000"/>
          <w:lang w:eastAsia="en-US"/>
        </w:rPr>
        <w:t>∪</w:t>
      </w:r>
      <w:r w:rsidRPr="00ED618B">
        <w:rPr>
          <w:rFonts w:asciiTheme="minorHAnsi" w:hAnsiTheme="minorHAnsi" w:cstheme="minorHAnsi"/>
          <w:color w:val="000000"/>
          <w:lang w:eastAsia="en-US"/>
        </w:rPr>
        <w:t xml:space="preserve">T)* y son posibles cadenas vacías. 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 xml:space="preserve">A </w:t>
      </w:r>
      <w:r w:rsidRPr="00ED618B">
        <w:rPr>
          <w:rFonts w:asciiTheme="minorHAnsi" w:hAnsiTheme="minorHAnsi" w:cstheme="minorHAnsi"/>
          <w:color w:val="000000"/>
          <w:lang w:eastAsia="en-US"/>
        </w:rPr>
        <w:t xml:space="preserve">puede ser 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 xml:space="preserve">Σ </w:t>
      </w:r>
      <w:r w:rsidRPr="00ED618B">
        <w:rPr>
          <w:rFonts w:asciiTheme="minorHAnsi" w:hAnsiTheme="minorHAnsi" w:cstheme="minorHAnsi"/>
          <w:color w:val="000000"/>
          <w:lang w:eastAsia="en-US"/>
        </w:rPr>
        <w:t>o un símbolo no terminal.</w:t>
      </w:r>
    </w:p>
    <w:p w14:paraId="77D67A35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La producción(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α</w:t>
      </w:r>
      <w:r w:rsidRPr="00ED618B">
        <w:rPr>
          <w:rFonts w:asciiTheme="minorHAnsi" w:hAnsiTheme="minorHAnsi" w:cstheme="minorHAnsi"/>
          <w:color w:val="000000"/>
          <w:lang w:eastAsia="en-US"/>
        </w:rPr>
        <w:t>,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β</w:t>
      </w:r>
      <w:r w:rsidRPr="00ED618B">
        <w:rPr>
          <w:rFonts w:asciiTheme="minorHAnsi" w:hAnsiTheme="minorHAnsi" w:cstheme="minorHAnsi"/>
          <w:color w:val="000000"/>
          <w:lang w:eastAsia="en-US"/>
        </w:rPr>
        <w:t xml:space="preserve">) se representa como 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α→β</w:t>
      </w:r>
      <w:r w:rsidRPr="00ED618B">
        <w:rPr>
          <w:rFonts w:asciiTheme="minorHAnsi" w:hAnsiTheme="minorHAnsi" w:cstheme="minorHAnsi"/>
          <w:color w:val="000000"/>
          <w:lang w:eastAsia="en-US"/>
        </w:rPr>
        <w:t>.</w:t>
      </w:r>
    </w:p>
    <w:p w14:paraId="66D43B26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450A9A1B" w14:textId="7A1B288E" w:rsidR="003E66E9" w:rsidRPr="00ED618B" w:rsidRDefault="004E3679" w:rsidP="00ED618B">
      <w:pPr>
        <w:jc w:val="both"/>
        <w:rPr>
          <w:rFonts w:asciiTheme="minorHAnsi" w:hAnsiTheme="minorHAnsi" w:cstheme="minorHAnsi"/>
          <w:b/>
        </w:rPr>
      </w:pPr>
      <w:r w:rsidRPr="00ED618B">
        <w:rPr>
          <w:rFonts w:asciiTheme="minorHAnsi" w:eastAsia="SymbolMT" w:hAnsiTheme="minorHAnsi" w:cstheme="minorHAnsi"/>
          <w:color w:val="000000"/>
          <w:lang w:eastAsia="en-US"/>
        </w:rPr>
        <w:t xml:space="preserve">• Σ 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 xml:space="preserve">es el símbolo inicial; 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Σ</w:t>
      </w:r>
      <w:r w:rsidRPr="00ED618B">
        <w:rPr>
          <w:rFonts w:ascii="Cambria Math" w:eastAsia="SymbolMT" w:hAnsi="Cambria Math" w:cs="Cambria Math"/>
          <w:color w:val="000000"/>
          <w:lang w:eastAsia="en-US"/>
        </w:rPr>
        <w:t>∉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>(N</w:t>
      </w:r>
      <w:r w:rsidRPr="00ED618B">
        <w:rPr>
          <w:rFonts w:ascii="Cambria Math" w:eastAsia="SymbolMT" w:hAnsi="Cambria Math" w:cs="Cambria Math"/>
          <w:color w:val="000000"/>
          <w:lang w:eastAsia="en-US"/>
        </w:rPr>
        <w:t>∪</w:t>
      </w:r>
      <w:r w:rsidRPr="00ED618B">
        <w:rPr>
          <w:rFonts w:asciiTheme="minorHAnsi" w:hAnsiTheme="minorHAnsi" w:cstheme="minorHAnsi"/>
          <w:b/>
          <w:bCs/>
          <w:color w:val="000000"/>
          <w:lang w:eastAsia="en-US"/>
        </w:rPr>
        <w:t>T).</w:t>
      </w:r>
    </w:p>
    <w:p w14:paraId="4EEF3526" w14:textId="77777777" w:rsidR="004E3679" w:rsidRPr="00ED618B" w:rsidRDefault="004E3679" w:rsidP="00ED618B">
      <w:pPr>
        <w:jc w:val="both"/>
        <w:rPr>
          <w:rFonts w:asciiTheme="minorHAnsi" w:hAnsiTheme="minorHAnsi" w:cstheme="minorHAnsi"/>
          <w:b/>
        </w:rPr>
      </w:pPr>
    </w:p>
    <w:p w14:paraId="49D6DB7B" w14:textId="77777777" w:rsidR="004E3679" w:rsidRPr="00ED618B" w:rsidRDefault="004E3679" w:rsidP="00ED618B">
      <w:pPr>
        <w:jc w:val="both"/>
        <w:rPr>
          <w:rFonts w:asciiTheme="minorHAnsi" w:hAnsiTheme="minorHAnsi" w:cstheme="minorHAnsi"/>
          <w:b/>
        </w:rPr>
      </w:pPr>
    </w:p>
    <w:p w14:paraId="52AECE02" w14:textId="0C452AF9" w:rsidR="004E3679" w:rsidRPr="00ED618B" w:rsidRDefault="004E3679" w:rsidP="00ED618B">
      <w:pPr>
        <w:jc w:val="both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  <w:bCs/>
          <w:lang w:eastAsia="en-US"/>
        </w:rPr>
        <w:t>Ejemplo de gramática:</w:t>
      </w:r>
    </w:p>
    <w:p w14:paraId="7206F17C" w14:textId="77777777" w:rsidR="004E3679" w:rsidRPr="00ED618B" w:rsidRDefault="004E3679" w:rsidP="00ED618B">
      <w:pPr>
        <w:jc w:val="both"/>
        <w:rPr>
          <w:rFonts w:asciiTheme="minorHAnsi" w:hAnsiTheme="minorHAnsi" w:cstheme="minorHAnsi"/>
          <w:b/>
        </w:rPr>
      </w:pPr>
    </w:p>
    <w:p w14:paraId="6F12356D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lang w:eastAsia="en-US"/>
        </w:rPr>
        <w:t>G1:</w:t>
      </w:r>
    </w:p>
    <w:p w14:paraId="28987AC7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ED618B">
        <w:rPr>
          <w:rFonts w:asciiTheme="minorHAnsi" w:eastAsia="SymbolMT" w:hAnsiTheme="minorHAnsi" w:cstheme="minorHAnsi"/>
          <w:lang w:eastAsia="en-US"/>
        </w:rPr>
        <w:t>Σ→</w:t>
      </w:r>
      <w:r w:rsidRPr="00ED618B">
        <w:rPr>
          <w:rFonts w:asciiTheme="minorHAnsi" w:hAnsiTheme="minorHAnsi" w:cstheme="minorHAnsi"/>
          <w:lang w:eastAsia="en-US"/>
        </w:rPr>
        <w:t>S</w:t>
      </w:r>
    </w:p>
    <w:p w14:paraId="7CAAF895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lang w:eastAsia="en-US"/>
        </w:rPr>
        <w:t>S</w:t>
      </w:r>
      <w:r w:rsidRPr="00ED618B">
        <w:rPr>
          <w:rFonts w:asciiTheme="minorHAnsi" w:eastAsia="SymbolMT" w:hAnsiTheme="minorHAnsi" w:cstheme="minorHAnsi"/>
          <w:lang w:eastAsia="en-US"/>
        </w:rPr>
        <w:t>→</w:t>
      </w:r>
      <w:r w:rsidRPr="00ED618B">
        <w:rPr>
          <w:rFonts w:asciiTheme="minorHAnsi" w:hAnsiTheme="minorHAnsi" w:cstheme="minorHAnsi"/>
          <w:lang w:eastAsia="en-US"/>
        </w:rPr>
        <w:t>aSb</w:t>
      </w:r>
    </w:p>
    <w:p w14:paraId="460F7998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lang w:eastAsia="en-US"/>
        </w:rPr>
        <w:t>S</w:t>
      </w:r>
      <w:r w:rsidRPr="00ED618B">
        <w:rPr>
          <w:rFonts w:asciiTheme="minorHAnsi" w:eastAsia="SymbolMT" w:hAnsiTheme="minorHAnsi" w:cstheme="minorHAnsi"/>
          <w:lang w:eastAsia="en-US"/>
        </w:rPr>
        <w:t>→</w:t>
      </w:r>
      <w:r w:rsidRPr="00ED618B">
        <w:rPr>
          <w:rFonts w:asciiTheme="minorHAnsi" w:hAnsiTheme="minorHAnsi" w:cstheme="minorHAnsi"/>
          <w:lang w:eastAsia="en-US"/>
        </w:rPr>
        <w:t>ab</w:t>
      </w:r>
    </w:p>
    <w:p w14:paraId="5AB893A9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lang w:eastAsia="en-US"/>
        </w:rPr>
        <w:t>Donde los conjuntos N, T y P son:</w:t>
      </w:r>
    </w:p>
    <w:p w14:paraId="0F6B258D" w14:textId="76059342" w:rsidR="004E3679" w:rsidRPr="00ED618B" w:rsidRDefault="004E3679" w:rsidP="00ED618B">
      <w:pPr>
        <w:jc w:val="both"/>
        <w:rPr>
          <w:rFonts w:asciiTheme="minorHAnsi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lang w:eastAsia="en-US"/>
        </w:rPr>
        <w:t>N={S} T={a,b} P={</w:t>
      </w:r>
      <w:r w:rsidRPr="00ED618B">
        <w:rPr>
          <w:rFonts w:asciiTheme="minorHAnsi" w:eastAsia="SymbolMT" w:hAnsiTheme="minorHAnsi" w:cstheme="minorHAnsi"/>
          <w:lang w:eastAsia="en-US"/>
        </w:rPr>
        <w:t>Σ→</w:t>
      </w:r>
      <w:r w:rsidRPr="00ED618B">
        <w:rPr>
          <w:rFonts w:asciiTheme="minorHAnsi" w:hAnsiTheme="minorHAnsi" w:cstheme="minorHAnsi"/>
          <w:lang w:eastAsia="en-US"/>
        </w:rPr>
        <w:t>S, S</w:t>
      </w:r>
      <w:r w:rsidRPr="00ED618B">
        <w:rPr>
          <w:rFonts w:asciiTheme="minorHAnsi" w:eastAsia="SymbolMT" w:hAnsiTheme="minorHAnsi" w:cstheme="minorHAnsi"/>
          <w:lang w:eastAsia="en-US"/>
        </w:rPr>
        <w:t>→</w:t>
      </w:r>
      <w:r w:rsidRPr="00ED618B">
        <w:rPr>
          <w:rFonts w:asciiTheme="minorHAnsi" w:hAnsiTheme="minorHAnsi" w:cstheme="minorHAnsi"/>
          <w:lang w:eastAsia="en-US"/>
        </w:rPr>
        <w:t>aSb, S</w:t>
      </w:r>
      <w:r w:rsidRPr="00ED618B">
        <w:rPr>
          <w:rFonts w:asciiTheme="minorHAnsi" w:eastAsia="SymbolMT" w:hAnsiTheme="minorHAnsi" w:cstheme="minorHAnsi"/>
          <w:lang w:eastAsia="en-US"/>
        </w:rPr>
        <w:t>→</w:t>
      </w:r>
      <w:r w:rsidRPr="00ED618B">
        <w:rPr>
          <w:rFonts w:asciiTheme="minorHAnsi" w:hAnsiTheme="minorHAnsi" w:cstheme="minorHAnsi"/>
          <w:lang w:eastAsia="en-US"/>
        </w:rPr>
        <w:t>ab}</w:t>
      </w:r>
    </w:p>
    <w:p w14:paraId="548E5777" w14:textId="77777777" w:rsidR="004E3679" w:rsidRPr="00ED618B" w:rsidRDefault="004E3679" w:rsidP="00ED618B">
      <w:pPr>
        <w:jc w:val="both"/>
        <w:rPr>
          <w:rFonts w:asciiTheme="minorHAnsi" w:hAnsiTheme="minorHAnsi" w:cstheme="minorHAnsi"/>
          <w:lang w:eastAsia="en-US"/>
        </w:rPr>
      </w:pPr>
    </w:p>
    <w:p w14:paraId="059F1840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 w:rsidRPr="00ED618B">
        <w:rPr>
          <w:rFonts w:asciiTheme="minorHAnsi" w:hAnsiTheme="minorHAnsi" w:cstheme="minorHAnsi"/>
          <w:b/>
          <w:bCs/>
          <w:lang w:eastAsia="en-US"/>
        </w:rPr>
        <w:t>Proceso de generación de una sentencia</w:t>
      </w:r>
    </w:p>
    <w:p w14:paraId="4371F3AA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El proceso de generación de una sentencia por medio de una gramática formal consiste en</w:t>
      </w:r>
    </w:p>
    <w:p w14:paraId="059DA53E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reescribir las formas sentenciales, aplicando las producciones de la gramática, iniciando siempre</w:t>
      </w:r>
    </w:p>
    <w:p w14:paraId="0BD8DEE5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con la forma sentencial </w:t>
      </w:r>
      <w:r w:rsidRPr="00ED618B">
        <w:rPr>
          <w:rFonts w:asciiTheme="minorHAnsi" w:eastAsia="SymbolMT" w:hAnsiTheme="minorHAnsi" w:cstheme="minorHAnsi"/>
          <w:color w:val="000000"/>
          <w:lang w:eastAsia="en-US"/>
        </w:rPr>
        <w:t>Σ</w:t>
      </w:r>
      <w:r w:rsidRPr="00ED618B">
        <w:rPr>
          <w:rFonts w:asciiTheme="minorHAnsi" w:hAnsiTheme="minorHAnsi" w:cstheme="minorHAnsi"/>
          <w:color w:val="000000"/>
          <w:lang w:eastAsia="en-US"/>
        </w:rPr>
        <w:t>. La secuencia de formas sentenciales requeridas para generar una</w:t>
      </w:r>
    </w:p>
    <w:p w14:paraId="19EBA07B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sentencia constituyen la </w:t>
      </w:r>
      <w:r w:rsidRPr="00ED618B">
        <w:rPr>
          <w:rFonts w:asciiTheme="minorHAnsi" w:hAnsiTheme="minorHAnsi" w:cstheme="minorHAnsi"/>
          <w:b/>
          <w:bCs/>
          <w:i/>
          <w:iCs/>
          <w:color w:val="000000"/>
          <w:lang w:eastAsia="en-US"/>
        </w:rPr>
        <w:t xml:space="preserve">derivación de la sentencia </w:t>
      </w:r>
      <w:r w:rsidRPr="00ED618B">
        <w:rPr>
          <w:rFonts w:asciiTheme="minorHAnsi" w:hAnsiTheme="minorHAnsi" w:cstheme="minorHAnsi"/>
          <w:color w:val="000000"/>
          <w:lang w:eastAsia="en-US"/>
        </w:rPr>
        <w:t>de acuerdo a la gramática.</w:t>
      </w:r>
    </w:p>
    <w:p w14:paraId="7F784561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Ejemplo:</w:t>
      </w:r>
    </w:p>
    <w:p w14:paraId="6D2EB534" w14:textId="77777777" w:rsidR="00B4305F" w:rsidRPr="00ED618B" w:rsidRDefault="00B4305F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440A8B01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A partir de la gramática G1 podemos derivar sentencias de las siguientes formas:</w:t>
      </w:r>
    </w:p>
    <w:p w14:paraId="3B9D0023" w14:textId="7777777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74C0905E" w14:textId="6B8CBF6B" w:rsidR="004E3679" w:rsidRPr="00ED618B" w:rsidRDefault="004E3679" w:rsidP="00ED61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A)  </w:t>
      </w:r>
      <w:r w:rsidRPr="00ED618B">
        <w:rPr>
          <w:rFonts w:asciiTheme="minorHAnsi" w:hAnsiTheme="minorHAnsi" w:cstheme="minorHAnsi"/>
          <w:noProof/>
          <w:lang w:val="es-ES"/>
        </w:rPr>
        <w:drawing>
          <wp:inline distT="0" distB="0" distL="0" distR="0" wp14:anchorId="5EA5F344" wp14:editId="03B424E0">
            <wp:extent cx="619211" cy="1514687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11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9A61D" w14:textId="77777777" w:rsidR="004E3679" w:rsidRPr="00ED618B" w:rsidRDefault="004E3679" w:rsidP="00ED618B">
      <w:pPr>
        <w:pStyle w:val="Prrafodelista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en-US"/>
        </w:rPr>
      </w:pPr>
    </w:p>
    <w:p w14:paraId="458BCAD4" w14:textId="68EF6DAC" w:rsidR="004E3679" w:rsidRPr="00ED618B" w:rsidRDefault="004E3679" w:rsidP="00ED61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B) </w:t>
      </w:r>
      <w:r w:rsidRPr="00ED618B">
        <w:rPr>
          <w:rFonts w:asciiTheme="minorHAnsi" w:hAnsiTheme="minorHAnsi" w:cstheme="minorHAnsi"/>
          <w:noProof/>
          <w:color w:val="000000"/>
          <w:lang w:val="es-ES"/>
        </w:rPr>
        <w:drawing>
          <wp:inline distT="0" distB="0" distL="0" distR="0" wp14:anchorId="444F593E" wp14:editId="5A740B77">
            <wp:extent cx="2048161" cy="276264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BC046" w14:textId="77777777" w:rsidR="004E3679" w:rsidRPr="00ED618B" w:rsidRDefault="004E3679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41AD3FA6" w14:textId="77777777" w:rsidR="004E3679" w:rsidRPr="00ED618B" w:rsidRDefault="004E3679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35E69548" w14:textId="29634897" w:rsidR="004E3679" w:rsidRPr="00ED618B" w:rsidRDefault="004E3679" w:rsidP="00ED61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C) Las derivaciones de las cadenas </w:t>
      </w:r>
      <w:r w:rsidR="006912A2" w:rsidRPr="00ED618B">
        <w:rPr>
          <w:rFonts w:asciiTheme="minorHAnsi" w:hAnsiTheme="minorHAnsi" w:cstheme="minorHAnsi"/>
          <w:color w:val="000000"/>
          <w:lang w:eastAsia="en-US"/>
        </w:rPr>
        <w:t>también</w:t>
      </w:r>
      <w:r w:rsidRPr="00ED618B">
        <w:rPr>
          <w:rFonts w:asciiTheme="minorHAnsi" w:hAnsiTheme="minorHAnsi" w:cstheme="minorHAnsi"/>
          <w:color w:val="000000"/>
          <w:lang w:eastAsia="en-US"/>
        </w:rPr>
        <w:t xml:space="preserve"> pueden llevarse a cabo por medio de arboles de derivación que son grafos dirigidos formados por nodos y representados de la manera:</w:t>
      </w:r>
    </w:p>
    <w:p w14:paraId="196693E8" w14:textId="77777777" w:rsidR="004E3679" w:rsidRPr="00ED618B" w:rsidRDefault="004E3679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30E5AF78" w14:textId="3AC47CB3" w:rsidR="004E3679" w:rsidRPr="00ED618B" w:rsidRDefault="004E3679" w:rsidP="00ED618B">
      <w:pPr>
        <w:pStyle w:val="Prrafodelista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noProof/>
          <w:color w:val="000000"/>
          <w:lang w:val="es-ES"/>
        </w:rPr>
        <w:drawing>
          <wp:inline distT="0" distB="0" distL="0" distR="0" wp14:anchorId="1EF0B0A0" wp14:editId="12B4BC8D">
            <wp:extent cx="3096057" cy="2210109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57" cy="221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BC539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lastRenderedPageBreak/>
        <w:t>Donde el nodo raíz no es descendiente de ningún otro nodo.</w:t>
      </w:r>
    </w:p>
    <w:p w14:paraId="785A1516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Los nodos hojas son aquellos que no tienen descendentes</w:t>
      </w:r>
    </w:p>
    <w:p w14:paraId="76896821" w14:textId="32E7F716" w:rsidR="004E3679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Aquellos nodos que no sean nodos raíz o nodos hoja se les conoce como nodos interiores.</w:t>
      </w:r>
    </w:p>
    <w:p w14:paraId="1C3113B3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Tipos de gramáticas</w:t>
      </w:r>
    </w:p>
    <w:p w14:paraId="5933C04B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64081BD7" w14:textId="0FA7B108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De acuerdo a las restricciones que presentan las producciones de una gramática, éstas se</w:t>
      </w:r>
      <w:r w:rsidR="006912A2" w:rsidRPr="00ED618B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ED618B">
        <w:rPr>
          <w:rFonts w:asciiTheme="minorHAnsi" w:hAnsiTheme="minorHAnsi" w:cstheme="minorHAnsi"/>
          <w:color w:val="000000"/>
          <w:lang w:eastAsia="en-US"/>
        </w:rPr>
        <w:t>dividen en cuatro tipos:</w:t>
      </w:r>
    </w:p>
    <w:p w14:paraId="5F27CB4A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2620EDFC" w14:textId="3164E8D8" w:rsidR="00AD071D" w:rsidRPr="00ED618B" w:rsidRDefault="00AD071D" w:rsidP="00ED618B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Tipo 0: Gramáticas sin restricciones.</w:t>
      </w:r>
    </w:p>
    <w:p w14:paraId="58569F15" w14:textId="734B2D32" w:rsidR="00AD071D" w:rsidRPr="00ED618B" w:rsidRDefault="00AD071D" w:rsidP="00ED618B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Tipo 1: Gramáticas sensibles al contexto.</w:t>
      </w:r>
    </w:p>
    <w:p w14:paraId="0E21CDDC" w14:textId="129D1717" w:rsidR="00AD071D" w:rsidRPr="00ED618B" w:rsidRDefault="00AD071D" w:rsidP="00ED618B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Tipo 2: Gramáticas independientes al contexto.</w:t>
      </w:r>
    </w:p>
    <w:p w14:paraId="41E3339C" w14:textId="075EEB0B" w:rsidR="00AD071D" w:rsidRPr="00ED618B" w:rsidRDefault="00AD071D" w:rsidP="00ED618B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Tipo 3: Gramáticas regulares.</w:t>
      </w:r>
    </w:p>
    <w:p w14:paraId="1ED7FD94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443FB479" w14:textId="33EA6E6C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en-US"/>
        </w:rPr>
      </w:pPr>
      <w:r w:rsidRPr="00ED618B">
        <w:rPr>
          <w:rFonts w:asciiTheme="minorHAnsi" w:hAnsiTheme="minorHAnsi" w:cstheme="minorHAnsi"/>
          <w:b/>
          <w:color w:val="000000"/>
          <w:lang w:eastAsia="en-US"/>
        </w:rPr>
        <w:t>Gramáticas Tipo 0 (Sin restricciones).</w:t>
      </w:r>
    </w:p>
    <w:p w14:paraId="439AF9AE" w14:textId="77777777" w:rsidR="00B4305F" w:rsidRPr="00ED618B" w:rsidRDefault="00B4305F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5AFB66C3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Es este tipo de gramáticas como su nombre lo dice, sus producciones no tienen restricción alguna.</w:t>
      </w:r>
    </w:p>
    <w:p w14:paraId="3AB21935" w14:textId="05229FA6" w:rsidR="004E3679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Solamente en este tipo de gramáticas se permiten las llamadas producciones de contracción, es</w:t>
      </w:r>
      <w:r w:rsidR="00B4305F" w:rsidRPr="00ED618B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ED618B">
        <w:rPr>
          <w:rFonts w:asciiTheme="minorHAnsi" w:hAnsiTheme="minorHAnsi" w:cstheme="minorHAnsi"/>
          <w:color w:val="000000"/>
          <w:lang w:eastAsia="en-US"/>
        </w:rPr>
        <w:t>decir, en la producción:</w:t>
      </w:r>
    </w:p>
    <w:p w14:paraId="5D7DD1A1" w14:textId="0E7DE807" w:rsidR="004E3679" w:rsidRPr="00ED618B" w:rsidRDefault="00AD071D" w:rsidP="00ED618B">
      <w:pPr>
        <w:pStyle w:val="Prrafodelista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noProof/>
          <w:color w:val="000000"/>
          <w:lang w:val="es-ES"/>
        </w:rPr>
        <w:drawing>
          <wp:inline distT="0" distB="0" distL="0" distR="0" wp14:anchorId="0F3B01A7" wp14:editId="57736118">
            <wp:extent cx="752580" cy="495369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0AA78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033711AB" w14:textId="77777777" w:rsidR="00B4305F" w:rsidRPr="00ED618B" w:rsidRDefault="00B4305F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6CD826DC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en-US"/>
        </w:rPr>
      </w:pPr>
      <w:r w:rsidRPr="00ED618B">
        <w:rPr>
          <w:rFonts w:asciiTheme="minorHAnsi" w:hAnsiTheme="minorHAnsi" w:cstheme="minorHAnsi"/>
          <w:b/>
          <w:color w:val="000000"/>
          <w:lang w:eastAsia="en-US"/>
        </w:rPr>
        <w:t>Gramaticas Tipo 1 (Sensible al contexto).</w:t>
      </w:r>
    </w:p>
    <w:p w14:paraId="0C2AFEFB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en-US"/>
        </w:rPr>
      </w:pPr>
    </w:p>
    <w:p w14:paraId="3B57B531" w14:textId="2249C08B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Supongase que sobre las producciones </w:t>
      </w:r>
      <w:r w:rsidRPr="00ED618B">
        <w:rPr>
          <w:rFonts w:asciiTheme="minorHAnsi" w:eastAsia="SymbolMT" w:hAnsiTheme="minorHAnsi" w:cstheme="minorHAnsi"/>
          <w:lang w:eastAsia="en-US"/>
        </w:rPr>
        <w:t>α→β</w:t>
      </w:r>
      <w:r w:rsidRPr="00ED618B">
        <w:rPr>
          <w:rFonts w:asciiTheme="minorHAnsi" w:hAnsiTheme="minorHAnsi" w:cstheme="minorHAnsi"/>
          <w:color w:val="000000"/>
          <w:lang w:eastAsia="en-US"/>
        </w:rPr>
        <w:t>de una gramatica imponemos la restriccion</w:t>
      </w:r>
    </w:p>
    <w:p w14:paraId="2ECEE89A" w14:textId="026365AC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de que </w:t>
      </w:r>
      <w:r w:rsidRPr="00ED618B">
        <w:rPr>
          <w:rFonts w:asciiTheme="minorHAnsi" w:eastAsia="SymbolMT" w:hAnsiTheme="minorHAnsi" w:cstheme="minorHAnsi"/>
          <w:lang w:eastAsia="en-US"/>
        </w:rPr>
        <w:t>β</w:t>
      </w:r>
      <w:r w:rsidRPr="00ED618B">
        <w:rPr>
          <w:rFonts w:asciiTheme="minorHAnsi" w:hAnsiTheme="minorHAnsi" w:cstheme="minorHAnsi"/>
          <w:color w:val="000000"/>
          <w:lang w:eastAsia="en-US"/>
        </w:rPr>
        <w:t xml:space="preserve"> sea el menos de la misma longitud de </w:t>
      </w:r>
      <w:r w:rsidRPr="00ED618B">
        <w:rPr>
          <w:rFonts w:asciiTheme="minorHAnsi" w:eastAsia="SymbolMT" w:hAnsiTheme="minorHAnsi" w:cstheme="minorHAnsi"/>
          <w:lang w:eastAsia="en-US"/>
        </w:rPr>
        <w:t>α</w:t>
      </w:r>
      <w:r w:rsidRPr="00ED618B">
        <w:rPr>
          <w:rFonts w:asciiTheme="minorHAnsi" w:hAnsiTheme="minorHAnsi" w:cstheme="minorHAnsi"/>
          <w:color w:val="000000"/>
          <w:lang w:eastAsia="en-US"/>
        </w:rPr>
        <w:t>. En este caso llamamos a la gramatica</w:t>
      </w:r>
    </w:p>
    <w:p w14:paraId="52BE2094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resultante, sensible al contexto y a su lenguaje, lenguaje sensible al contexto.</w:t>
      </w:r>
    </w:p>
    <w:p w14:paraId="62F4B64A" w14:textId="38D62EC0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A las producciones del tipo </w:t>
      </w:r>
      <w:r w:rsidRPr="00ED618B">
        <w:rPr>
          <w:rFonts w:asciiTheme="minorHAnsi" w:eastAsia="SymbolMT" w:hAnsiTheme="minorHAnsi" w:cstheme="minorHAnsi"/>
          <w:lang w:eastAsia="en-US"/>
        </w:rPr>
        <w:t>α→β</w:t>
      </w:r>
      <w:r w:rsidRPr="00ED618B">
        <w:rPr>
          <w:rFonts w:asciiTheme="minorHAnsi" w:hAnsiTheme="minorHAnsi" w:cstheme="minorHAnsi"/>
          <w:color w:val="000000"/>
          <w:lang w:eastAsia="en-US"/>
        </w:rPr>
        <w:t xml:space="preserve">que satisfacen la condicion </w:t>
      </w:r>
      <w:r w:rsidRPr="00ED618B">
        <w:rPr>
          <w:rFonts w:asciiTheme="minorHAnsi" w:eastAsia="SymbolMT" w:hAnsiTheme="minorHAnsi" w:cstheme="minorHAnsi"/>
          <w:lang w:eastAsia="en-US"/>
        </w:rPr>
        <w:t xml:space="preserve">|α|≤|β| </w:t>
      </w:r>
      <w:r w:rsidRPr="00ED618B">
        <w:rPr>
          <w:rFonts w:asciiTheme="minorHAnsi" w:hAnsiTheme="minorHAnsi" w:cstheme="minorHAnsi"/>
          <w:color w:val="000000"/>
          <w:lang w:eastAsia="en-US"/>
        </w:rPr>
        <w:t>se le conoce</w:t>
      </w:r>
    </w:p>
    <w:p w14:paraId="61021DA2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como producciones de no contraccion. Todas las producciones de una gramatica tipo 1 deben ser</w:t>
      </w:r>
    </w:p>
    <w:p w14:paraId="2937A725" w14:textId="77777777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de no contraccion. Como consecuencia de esto, las formas sentenciales o cadenas obtenidas a</w:t>
      </w:r>
    </w:p>
    <w:p w14:paraId="17785B6B" w14:textId="4FBE154A" w:rsidR="00AD071D" w:rsidRPr="00ED618B" w:rsidRDefault="00AD071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partir de estas gramaticas son del tipo:</w:t>
      </w:r>
      <w:r w:rsidR="0067717F" w:rsidRPr="00ED618B">
        <w:rPr>
          <w:rFonts w:asciiTheme="minorHAnsi" w:hAnsiTheme="minorHAnsi" w:cstheme="minorHAnsi"/>
          <w:color w:val="000000"/>
          <w:lang w:eastAsia="en-US"/>
        </w:rPr>
        <w:t xml:space="preserve"> ω1</w:t>
      </w:r>
      <w:r w:rsidR="0067717F" w:rsidRPr="00ED618B">
        <w:rPr>
          <w:rFonts w:ascii="Cambria Math" w:hAnsi="Cambria Math" w:cs="Cambria Math"/>
          <w:color w:val="000000"/>
          <w:lang w:eastAsia="en-US"/>
        </w:rPr>
        <w:t>⇒</w:t>
      </w:r>
      <w:r w:rsidR="0067717F" w:rsidRPr="00ED618B">
        <w:rPr>
          <w:rFonts w:asciiTheme="minorHAnsi" w:hAnsiTheme="minorHAnsi" w:cstheme="minorHAnsi"/>
          <w:color w:val="000000"/>
          <w:lang w:eastAsia="en-US"/>
        </w:rPr>
        <w:t>ω2</w:t>
      </w:r>
      <w:r w:rsidR="0067717F" w:rsidRPr="00ED618B">
        <w:rPr>
          <w:rFonts w:ascii="Cambria Math" w:hAnsi="Cambria Math" w:cs="Cambria Math"/>
          <w:color w:val="000000"/>
          <w:lang w:eastAsia="en-US"/>
        </w:rPr>
        <w:t>⇒</w:t>
      </w:r>
      <w:r w:rsidR="0067717F" w:rsidRPr="00ED618B">
        <w:rPr>
          <w:rFonts w:asciiTheme="minorHAnsi" w:hAnsiTheme="minorHAnsi" w:cstheme="minorHAnsi"/>
          <w:color w:val="000000"/>
          <w:lang w:eastAsia="en-US"/>
        </w:rPr>
        <w:t xml:space="preserve"> . . . </w:t>
      </w:r>
      <w:r w:rsidR="0067717F" w:rsidRPr="00ED618B">
        <w:rPr>
          <w:rFonts w:ascii="Cambria Math" w:hAnsi="Cambria Math" w:cs="Cambria Math"/>
          <w:color w:val="000000"/>
          <w:lang w:eastAsia="en-US"/>
        </w:rPr>
        <w:t>⇒</w:t>
      </w:r>
      <w:r w:rsidR="0067717F" w:rsidRPr="00ED618B">
        <w:rPr>
          <w:rFonts w:asciiTheme="minorHAnsi" w:hAnsiTheme="minorHAnsi" w:cstheme="minorHAnsi"/>
          <w:color w:val="000000"/>
          <w:lang w:eastAsia="en-US"/>
        </w:rPr>
        <w:t>ωn</w:t>
      </w:r>
    </w:p>
    <w:p w14:paraId="4A43A2BB" w14:textId="77777777" w:rsidR="0067717F" w:rsidRPr="00ED618B" w:rsidRDefault="0067717F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74590D09" w14:textId="77777777" w:rsidR="0067717F" w:rsidRPr="00ED618B" w:rsidRDefault="0067717F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Existe una excepcion a esta regla, es decir, las gramaticas tipo 1 pueden contener la produccion</w:t>
      </w:r>
    </w:p>
    <w:p w14:paraId="1FC6BA86" w14:textId="1D61B8AA" w:rsidR="0067717F" w:rsidRPr="00ED618B" w:rsidRDefault="0067717F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Σ</w:t>
      </w:r>
      <w:r w:rsidRPr="00ED618B">
        <w:rPr>
          <w:rFonts w:asciiTheme="minorHAnsi" w:eastAsia="SymbolMT" w:hAnsiTheme="minorHAnsi" w:cstheme="minorHAnsi"/>
          <w:lang w:eastAsia="en-US"/>
        </w:rPr>
        <w:t>→λ</w:t>
      </w:r>
      <w:r w:rsidRPr="00ED618B">
        <w:rPr>
          <w:rFonts w:asciiTheme="minorHAnsi" w:hAnsiTheme="minorHAnsi" w:cstheme="minorHAnsi"/>
          <w:color w:val="000000"/>
          <w:lang w:eastAsia="en-US"/>
        </w:rPr>
        <w:t>.</w:t>
      </w:r>
    </w:p>
    <w:p w14:paraId="3EE0035A" w14:textId="77777777" w:rsidR="004E3679" w:rsidRPr="00ED618B" w:rsidRDefault="004E3679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32ED62D2" w14:textId="77777777" w:rsidR="004E3679" w:rsidRPr="00ED618B" w:rsidRDefault="004E3679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4ACC7B0B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en-US"/>
        </w:rPr>
      </w:pPr>
      <w:r w:rsidRPr="00ED618B">
        <w:rPr>
          <w:rFonts w:asciiTheme="minorHAnsi" w:hAnsiTheme="minorHAnsi" w:cstheme="minorHAnsi"/>
          <w:b/>
          <w:color w:val="000000"/>
          <w:lang w:eastAsia="en-US"/>
        </w:rPr>
        <w:t>Gramáticas Tipo 2 (independientes al contexto).</w:t>
      </w:r>
    </w:p>
    <w:p w14:paraId="68848799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en-US"/>
        </w:rPr>
      </w:pPr>
    </w:p>
    <w:p w14:paraId="356A1F7A" w14:textId="21992B9E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En una gramática independiente al contexto se requiere que en las producciones:</w:t>
      </w:r>
    </w:p>
    <w:p w14:paraId="57F4E4EF" w14:textId="68F7788A" w:rsidR="004E3679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eastAsia="SymbolMT" w:hAnsiTheme="minorHAnsi" w:cstheme="minorHAnsi"/>
          <w:lang w:eastAsia="en-US"/>
        </w:rPr>
      </w:pPr>
      <w:r w:rsidRPr="00ED618B">
        <w:rPr>
          <w:rFonts w:asciiTheme="minorHAnsi" w:eastAsia="SymbolMT" w:hAnsiTheme="minorHAnsi" w:cstheme="minorHAnsi"/>
          <w:lang w:eastAsia="en-US"/>
        </w:rPr>
        <w:t>ϕAψ→ϕωψ</w:t>
      </w:r>
    </w:p>
    <w:p w14:paraId="78D83C24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eastAsia="SymbolMT" w:hAnsiTheme="minorHAnsi" w:cstheme="minorHAnsi"/>
          <w:lang w:eastAsia="en-US"/>
        </w:rPr>
      </w:pPr>
    </w:p>
    <w:p w14:paraId="1A883481" w14:textId="6B6208EC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eastAsia="SymbolMT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 xml:space="preserve">ϕ y ψ </w:t>
      </w:r>
      <w:r w:rsidRPr="00ED618B">
        <w:rPr>
          <w:rFonts w:asciiTheme="minorHAnsi" w:hAnsiTheme="minorHAnsi" w:cstheme="minorHAnsi"/>
          <w:lang w:eastAsia="en-US"/>
        </w:rPr>
        <w:t>sean “vacíos”, lo que nos conduce a producciones del tipo: A</w:t>
      </w:r>
      <w:r w:rsidRPr="00ED618B">
        <w:rPr>
          <w:rFonts w:asciiTheme="minorHAnsi" w:eastAsia="SymbolMT" w:hAnsiTheme="minorHAnsi" w:cstheme="minorHAnsi"/>
          <w:lang w:eastAsia="en-US"/>
        </w:rPr>
        <w:t>→ω</w:t>
      </w:r>
    </w:p>
    <w:p w14:paraId="2AFD42F1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eastAsia="SymbolMT" w:hAnsiTheme="minorHAnsi" w:cstheme="minorHAnsi"/>
          <w:lang w:eastAsia="en-US"/>
        </w:rPr>
      </w:pPr>
    </w:p>
    <w:p w14:paraId="58F8574D" w14:textId="77777777" w:rsidR="00B47D5D" w:rsidRPr="00ED618B" w:rsidRDefault="00B47D5D" w:rsidP="00ED61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lang w:eastAsia="en-US"/>
        </w:rPr>
        <w:t>En donde al contrario de las gramáticas de tipo 1, la posibilidad de reemplazar un no</w:t>
      </w:r>
    </w:p>
    <w:p w14:paraId="4A3A1969" w14:textId="77777777" w:rsidR="00B47D5D" w:rsidRPr="00ED618B" w:rsidRDefault="00B47D5D" w:rsidP="00ED618B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lang w:eastAsia="en-US"/>
        </w:rPr>
        <w:t>terminal en una forma sentencial es independiente de los símbolos adyacentes; es decir, es</w:t>
      </w:r>
    </w:p>
    <w:p w14:paraId="70A4EDA4" w14:textId="6DE94398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lang w:eastAsia="en-US"/>
        </w:rPr>
      </w:pPr>
      <w:r w:rsidRPr="00ED618B">
        <w:rPr>
          <w:rFonts w:asciiTheme="minorHAnsi" w:hAnsiTheme="minorHAnsi" w:cstheme="minorHAnsi"/>
          <w:b/>
          <w:bCs/>
          <w:i/>
          <w:iCs/>
          <w:lang w:eastAsia="en-US"/>
        </w:rPr>
        <w:t xml:space="preserve">independiente del contexto. </w:t>
      </w:r>
      <w:r w:rsidRPr="00ED618B">
        <w:rPr>
          <w:rFonts w:asciiTheme="minorHAnsi" w:hAnsiTheme="minorHAnsi" w:cstheme="minorHAnsi"/>
          <w:lang w:eastAsia="en-US"/>
        </w:rPr>
        <w:t>En resumen en una gramática de tipo 2 las producciones son del tipo:</w:t>
      </w:r>
    </w:p>
    <w:p w14:paraId="68FF8C13" w14:textId="77777777" w:rsidR="004E3679" w:rsidRPr="00ED618B" w:rsidRDefault="004E3679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2EAD9A48" w14:textId="420CF767" w:rsidR="004E3679" w:rsidRPr="00ED618B" w:rsidRDefault="00B47D5D" w:rsidP="00ED618B">
      <w:pPr>
        <w:pStyle w:val="Prrafodelista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noProof/>
          <w:color w:val="000000"/>
          <w:lang w:val="es-ES"/>
        </w:rPr>
        <w:lastRenderedPageBreak/>
        <w:drawing>
          <wp:inline distT="0" distB="0" distL="0" distR="0" wp14:anchorId="067C0EAD" wp14:editId="2CD95E0F">
            <wp:extent cx="1848108" cy="1133633"/>
            <wp:effectExtent l="0" t="0" r="0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A358D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6CAA3BD7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79275490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lang w:eastAsia="en-US"/>
        </w:rPr>
      </w:pPr>
      <w:r w:rsidRPr="00ED618B">
        <w:rPr>
          <w:rFonts w:asciiTheme="minorHAnsi" w:hAnsiTheme="minorHAnsi" w:cstheme="minorHAnsi"/>
          <w:b/>
          <w:color w:val="000000"/>
          <w:lang w:eastAsia="en-US"/>
        </w:rPr>
        <w:t>Gramáticas Tipo 3 (Gramáticas regulares).</w:t>
      </w:r>
    </w:p>
    <w:p w14:paraId="59C6933A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7EE51C5D" w14:textId="74E41298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En este tipo de gramáticas, todas las producciones son del tipo:</w:t>
      </w:r>
    </w:p>
    <w:p w14:paraId="55048CC7" w14:textId="665CD313" w:rsidR="004E3679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eastAsia="SymbolMT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A→</w:t>
      </w:r>
      <w:r w:rsidRPr="00ED618B">
        <w:rPr>
          <w:rFonts w:asciiTheme="minorHAnsi" w:eastAsia="SymbolMT" w:hAnsiTheme="minorHAnsi" w:cstheme="minorHAnsi"/>
          <w:lang w:eastAsia="en-US"/>
        </w:rPr>
        <w:t>ω</w:t>
      </w:r>
      <w:r w:rsidRPr="00ED618B">
        <w:rPr>
          <w:rFonts w:asciiTheme="minorHAnsi" w:hAnsiTheme="minorHAnsi" w:cstheme="minorHAnsi"/>
          <w:lang w:eastAsia="en-US"/>
        </w:rPr>
        <w:t xml:space="preserve">B </w:t>
      </w:r>
      <w:r w:rsidRPr="00ED618B">
        <w:rPr>
          <w:rFonts w:asciiTheme="minorHAnsi" w:hAnsiTheme="minorHAnsi" w:cstheme="minorHAnsi"/>
          <w:lang w:eastAsia="en-US"/>
        </w:rPr>
        <w:tab/>
      </w:r>
      <w:r w:rsidRPr="00ED618B">
        <w:rPr>
          <w:rFonts w:asciiTheme="minorHAnsi" w:hAnsiTheme="minorHAnsi" w:cstheme="minorHAnsi"/>
          <w:lang w:eastAsia="en-US"/>
        </w:rPr>
        <w:tab/>
      </w:r>
      <w:r w:rsidRPr="00ED618B">
        <w:rPr>
          <w:rFonts w:asciiTheme="minorHAnsi" w:hAnsiTheme="minorHAnsi" w:cstheme="minorHAnsi"/>
          <w:lang w:eastAsia="en-US"/>
        </w:rPr>
        <w:tab/>
      </w:r>
      <w:r w:rsidRPr="00ED618B">
        <w:rPr>
          <w:rFonts w:asciiTheme="minorHAnsi" w:hAnsiTheme="minorHAnsi" w:cstheme="minorHAnsi"/>
          <w:lang w:eastAsia="en-US"/>
        </w:rPr>
        <w:tab/>
        <w:t xml:space="preserve"> ó  </w:t>
      </w:r>
      <w:r w:rsidRPr="00ED618B">
        <w:rPr>
          <w:rFonts w:asciiTheme="minorHAnsi" w:hAnsiTheme="minorHAnsi" w:cstheme="minorHAnsi"/>
          <w:lang w:eastAsia="en-US"/>
        </w:rPr>
        <w:tab/>
      </w:r>
      <w:r w:rsidRPr="00ED618B">
        <w:rPr>
          <w:rFonts w:asciiTheme="minorHAnsi" w:hAnsiTheme="minorHAnsi" w:cstheme="minorHAnsi"/>
          <w:lang w:eastAsia="en-US"/>
        </w:rPr>
        <w:tab/>
      </w:r>
      <w:r w:rsidRPr="00ED618B">
        <w:rPr>
          <w:rFonts w:asciiTheme="minorHAnsi" w:hAnsiTheme="minorHAnsi" w:cstheme="minorHAnsi"/>
          <w:lang w:eastAsia="en-US"/>
        </w:rPr>
        <w:tab/>
        <w:t>A</w:t>
      </w:r>
      <w:r w:rsidRPr="00ED618B">
        <w:rPr>
          <w:rFonts w:asciiTheme="minorHAnsi" w:eastAsia="SymbolMT" w:hAnsiTheme="minorHAnsi" w:cstheme="minorHAnsi"/>
          <w:lang w:eastAsia="en-US"/>
        </w:rPr>
        <w:t>→</w:t>
      </w:r>
      <w:r w:rsidRPr="00ED618B">
        <w:rPr>
          <w:rFonts w:asciiTheme="minorHAnsi" w:hAnsiTheme="minorHAnsi" w:cstheme="minorHAnsi"/>
          <w:lang w:eastAsia="en-US"/>
        </w:rPr>
        <w:t>B</w:t>
      </w:r>
      <w:r w:rsidRPr="00ED618B">
        <w:rPr>
          <w:rFonts w:asciiTheme="minorHAnsi" w:eastAsia="SymbolMT" w:hAnsiTheme="minorHAnsi" w:cstheme="minorHAnsi"/>
          <w:lang w:eastAsia="en-US"/>
        </w:rPr>
        <w:t>ω</w:t>
      </w:r>
    </w:p>
    <w:p w14:paraId="4369233B" w14:textId="12F813DE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eastAsia="SymbolMT" w:hAnsiTheme="minorHAnsi" w:cstheme="minorHAnsi"/>
          <w:lang w:eastAsia="en-US"/>
        </w:rPr>
      </w:pPr>
      <w:r w:rsidRPr="00ED618B">
        <w:rPr>
          <w:rFonts w:asciiTheme="minorHAnsi" w:hAnsiTheme="minorHAnsi" w:cstheme="minorHAnsi"/>
          <w:color w:val="000000"/>
          <w:lang w:eastAsia="en-US"/>
        </w:rPr>
        <w:t>A→</w:t>
      </w:r>
      <w:r w:rsidRPr="00ED618B">
        <w:rPr>
          <w:rFonts w:asciiTheme="minorHAnsi" w:eastAsia="SymbolMT" w:hAnsiTheme="minorHAnsi" w:cstheme="minorHAnsi"/>
          <w:lang w:eastAsia="en-US"/>
        </w:rPr>
        <w:t xml:space="preserve">ω  </w:t>
      </w:r>
      <w:r w:rsidRPr="00ED618B">
        <w:rPr>
          <w:rFonts w:asciiTheme="minorHAnsi" w:eastAsia="SymbolMT" w:hAnsiTheme="minorHAnsi" w:cstheme="minorHAnsi"/>
          <w:lang w:eastAsia="en-US"/>
        </w:rPr>
        <w:tab/>
      </w:r>
      <w:r w:rsidRPr="00ED618B">
        <w:rPr>
          <w:rFonts w:asciiTheme="minorHAnsi" w:eastAsia="SymbolMT" w:hAnsiTheme="minorHAnsi" w:cstheme="minorHAnsi"/>
          <w:lang w:eastAsia="en-US"/>
        </w:rPr>
        <w:tab/>
      </w:r>
      <w:r w:rsidRPr="00ED618B">
        <w:rPr>
          <w:rFonts w:asciiTheme="minorHAnsi" w:eastAsia="SymbolMT" w:hAnsiTheme="minorHAnsi" w:cstheme="minorHAnsi"/>
          <w:lang w:eastAsia="en-US"/>
        </w:rPr>
        <w:tab/>
      </w:r>
      <w:r w:rsidRPr="00ED618B">
        <w:rPr>
          <w:rFonts w:asciiTheme="minorHAnsi" w:eastAsia="SymbolMT" w:hAnsiTheme="minorHAnsi" w:cstheme="minorHAnsi"/>
          <w:lang w:eastAsia="en-US"/>
        </w:rPr>
        <w:tab/>
        <w:t xml:space="preserve"> </w:t>
      </w:r>
      <w:r w:rsidRPr="00ED618B">
        <w:rPr>
          <w:rFonts w:asciiTheme="minorHAnsi" w:hAnsiTheme="minorHAnsi" w:cstheme="minorHAnsi"/>
          <w:lang w:eastAsia="en-US"/>
        </w:rPr>
        <w:t xml:space="preserve">ó  </w:t>
      </w:r>
      <w:r w:rsidRPr="00ED618B">
        <w:rPr>
          <w:rFonts w:asciiTheme="minorHAnsi" w:hAnsiTheme="minorHAnsi" w:cstheme="minorHAnsi"/>
          <w:lang w:eastAsia="en-US"/>
        </w:rPr>
        <w:tab/>
      </w:r>
      <w:r w:rsidRPr="00ED618B">
        <w:rPr>
          <w:rFonts w:asciiTheme="minorHAnsi" w:hAnsiTheme="minorHAnsi" w:cstheme="minorHAnsi"/>
          <w:lang w:eastAsia="en-US"/>
        </w:rPr>
        <w:tab/>
      </w:r>
      <w:r w:rsidRPr="00ED618B">
        <w:rPr>
          <w:rFonts w:asciiTheme="minorHAnsi" w:hAnsiTheme="minorHAnsi" w:cstheme="minorHAnsi"/>
          <w:lang w:eastAsia="en-US"/>
        </w:rPr>
        <w:tab/>
      </w:r>
      <w:r w:rsidRPr="00ED618B">
        <w:rPr>
          <w:rFonts w:asciiTheme="minorHAnsi" w:hAnsiTheme="minorHAnsi" w:cstheme="minorHAnsi"/>
          <w:color w:val="000000"/>
          <w:lang w:eastAsia="en-US"/>
        </w:rPr>
        <w:t>A→</w:t>
      </w:r>
      <w:r w:rsidRPr="00ED618B">
        <w:rPr>
          <w:rFonts w:asciiTheme="minorHAnsi" w:eastAsia="SymbolMT" w:hAnsiTheme="minorHAnsi" w:cstheme="minorHAnsi"/>
          <w:lang w:eastAsia="en-US"/>
        </w:rPr>
        <w:t xml:space="preserve">ω  </w:t>
      </w:r>
    </w:p>
    <w:p w14:paraId="13EA2BDC" w14:textId="7CFCDC1F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lang w:eastAsia="en-US"/>
        </w:rPr>
      </w:pPr>
      <w:r w:rsidRPr="00ED618B">
        <w:rPr>
          <w:rFonts w:asciiTheme="minorHAnsi" w:hAnsiTheme="minorHAnsi" w:cstheme="minorHAnsi"/>
          <w:b/>
          <w:bCs/>
          <w:i/>
          <w:iCs/>
          <w:lang w:eastAsia="en-US"/>
        </w:rPr>
        <w:t>Producciones lineales derechas</w:t>
      </w:r>
      <w:r w:rsidRPr="00ED618B">
        <w:rPr>
          <w:rFonts w:asciiTheme="minorHAnsi" w:hAnsiTheme="minorHAnsi" w:cstheme="minorHAnsi"/>
          <w:b/>
          <w:bCs/>
          <w:i/>
          <w:iCs/>
          <w:lang w:eastAsia="en-US"/>
        </w:rPr>
        <w:tab/>
      </w:r>
      <w:r w:rsidRPr="00ED618B">
        <w:rPr>
          <w:rFonts w:asciiTheme="minorHAnsi" w:hAnsiTheme="minorHAnsi" w:cstheme="minorHAnsi"/>
          <w:b/>
          <w:bCs/>
          <w:i/>
          <w:iCs/>
          <w:lang w:eastAsia="en-US"/>
        </w:rPr>
        <w:tab/>
      </w:r>
      <w:r w:rsidRPr="00ED618B">
        <w:rPr>
          <w:rFonts w:asciiTheme="minorHAnsi" w:hAnsiTheme="minorHAnsi" w:cstheme="minorHAnsi"/>
          <w:b/>
          <w:bCs/>
          <w:i/>
          <w:iCs/>
          <w:lang w:eastAsia="en-US"/>
        </w:rPr>
        <w:tab/>
      </w:r>
      <w:r w:rsidRPr="00ED618B">
        <w:rPr>
          <w:rFonts w:asciiTheme="minorHAnsi" w:hAnsiTheme="minorHAnsi" w:cstheme="minorHAnsi"/>
          <w:b/>
          <w:bCs/>
          <w:i/>
          <w:iCs/>
          <w:lang w:eastAsia="en-US"/>
        </w:rPr>
        <w:tab/>
        <w:t>Producciones lineales izquierdas</w:t>
      </w:r>
    </w:p>
    <w:p w14:paraId="0B957FC9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0153F281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0C8ADFFC" w14:textId="6C9F1BD6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lang w:eastAsia="en-US"/>
        </w:rPr>
      </w:pPr>
      <w:r w:rsidRPr="00ED618B">
        <w:rPr>
          <w:rFonts w:asciiTheme="minorHAnsi" w:hAnsiTheme="minorHAnsi" w:cstheme="minorHAnsi"/>
          <w:b/>
          <w:bCs/>
          <w:i/>
          <w:iCs/>
          <w:lang w:eastAsia="en-US"/>
        </w:rPr>
        <w:t>Tabla de clasificación de las gramáticas</w:t>
      </w:r>
    </w:p>
    <w:p w14:paraId="2EFBBF14" w14:textId="77777777" w:rsidR="00B47D5D" w:rsidRPr="00ED618B" w:rsidRDefault="00B47D5D" w:rsidP="00ED618B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lang w:eastAsia="en-US"/>
        </w:rPr>
      </w:pPr>
    </w:p>
    <w:p w14:paraId="0ADE301F" w14:textId="63D47E91" w:rsidR="00B47D5D" w:rsidRPr="00ED618B" w:rsidRDefault="00B47D5D" w:rsidP="00ED618B">
      <w:pPr>
        <w:pStyle w:val="Prrafodelista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eastAsia="en-US"/>
        </w:rPr>
      </w:pPr>
      <w:r w:rsidRPr="00ED618B">
        <w:rPr>
          <w:rFonts w:asciiTheme="minorHAnsi" w:hAnsiTheme="minorHAnsi" w:cstheme="minorHAnsi"/>
          <w:noProof/>
          <w:color w:val="000000"/>
          <w:lang w:val="es-ES"/>
        </w:rPr>
        <w:drawing>
          <wp:inline distT="0" distB="0" distL="0" distR="0" wp14:anchorId="6A085FAF" wp14:editId="16AD9CF9">
            <wp:extent cx="5591956" cy="4525007"/>
            <wp:effectExtent l="0" t="0" r="8890" b="952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452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80796" w14:textId="77777777" w:rsidR="0000696F" w:rsidRPr="00ED618B" w:rsidRDefault="0000696F" w:rsidP="00BE5C41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54E7D5F7" w14:textId="77777777" w:rsidR="0000696F" w:rsidRPr="00ED618B" w:rsidRDefault="0000696F" w:rsidP="00B47D5D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14:paraId="5D0841B7" w14:textId="77777777" w:rsidR="0000696F" w:rsidRPr="00ED618B" w:rsidRDefault="0000696F" w:rsidP="00B47D5D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14:paraId="20CDF348" w14:textId="77777777" w:rsidR="0000696F" w:rsidRPr="00ED618B" w:rsidRDefault="0000696F" w:rsidP="00B47D5D">
      <w:pPr>
        <w:pStyle w:val="Prrafodelista"/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14:paraId="28163FAB" w14:textId="77777777" w:rsidR="004E3679" w:rsidRPr="00ED618B" w:rsidRDefault="004E3679" w:rsidP="003E66E9">
      <w:pPr>
        <w:rPr>
          <w:rFonts w:asciiTheme="minorHAnsi" w:hAnsiTheme="minorHAnsi" w:cstheme="minorHAnsi"/>
          <w:b/>
        </w:rPr>
      </w:pPr>
    </w:p>
    <w:p w14:paraId="273F5097" w14:textId="77777777" w:rsidR="006C30DA" w:rsidRPr="00ED618B" w:rsidRDefault="006C30DA" w:rsidP="00ED3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</w:rPr>
        <w:t>4.- DESCRIPCIÓN</w:t>
      </w:r>
    </w:p>
    <w:p w14:paraId="4303829A" w14:textId="77777777" w:rsidR="006C30DA" w:rsidRPr="00ED618B" w:rsidRDefault="006C30DA" w:rsidP="00ED3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</w:rPr>
        <w:t>A) PROCEDIMIENTO Y DURACIÓN DE LA PRÁCTICA:</w:t>
      </w:r>
    </w:p>
    <w:p w14:paraId="78B62E4D" w14:textId="77777777" w:rsidR="00653AA1" w:rsidRPr="00ED618B" w:rsidRDefault="00653AA1" w:rsidP="006C30DA">
      <w:pPr>
        <w:ind w:left="284"/>
        <w:rPr>
          <w:rFonts w:asciiTheme="minorHAnsi" w:hAnsiTheme="minorHAnsi" w:cstheme="minorHAnsi"/>
          <w:b/>
        </w:rPr>
      </w:pPr>
    </w:p>
    <w:p w14:paraId="6D3EF6FB" w14:textId="63B3BCF0" w:rsidR="009536D3" w:rsidRPr="00ED618B" w:rsidRDefault="009536D3" w:rsidP="00ED618B">
      <w:pPr>
        <w:ind w:left="284"/>
        <w:jc w:val="center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  <w:noProof/>
          <w:lang w:val="es-ES"/>
        </w:rPr>
        <w:drawing>
          <wp:inline distT="0" distB="0" distL="0" distR="0" wp14:anchorId="01642F50" wp14:editId="3D336FB2">
            <wp:extent cx="5630061" cy="5973009"/>
            <wp:effectExtent l="0" t="0" r="8890" b="889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5F2D9" w14:textId="77777777" w:rsidR="009536D3" w:rsidRPr="00ED618B" w:rsidRDefault="009536D3" w:rsidP="006C30DA">
      <w:pPr>
        <w:ind w:left="284"/>
        <w:rPr>
          <w:rFonts w:asciiTheme="minorHAnsi" w:hAnsiTheme="minorHAnsi" w:cstheme="minorHAnsi"/>
          <w:b/>
        </w:rPr>
      </w:pPr>
    </w:p>
    <w:p w14:paraId="1DD402CA" w14:textId="77777777" w:rsidR="009536D3" w:rsidRPr="00ED618B" w:rsidRDefault="009536D3" w:rsidP="006C30DA">
      <w:pPr>
        <w:ind w:left="284"/>
        <w:rPr>
          <w:rFonts w:asciiTheme="minorHAnsi" w:hAnsiTheme="minorHAnsi" w:cstheme="minorHAnsi"/>
          <w:b/>
        </w:rPr>
      </w:pPr>
    </w:p>
    <w:p w14:paraId="697BC357" w14:textId="77777777" w:rsidR="009536D3" w:rsidRPr="00ED618B" w:rsidRDefault="009536D3" w:rsidP="006C30DA">
      <w:pPr>
        <w:ind w:left="284"/>
        <w:rPr>
          <w:rFonts w:asciiTheme="minorHAnsi" w:hAnsiTheme="minorHAnsi" w:cstheme="minorHAnsi"/>
          <w:b/>
        </w:rPr>
      </w:pPr>
    </w:p>
    <w:p w14:paraId="4A4B295F" w14:textId="77777777" w:rsidR="00383CC7" w:rsidRPr="00ED618B" w:rsidRDefault="00383CC7" w:rsidP="006C30DA">
      <w:pPr>
        <w:ind w:left="284"/>
        <w:rPr>
          <w:rFonts w:asciiTheme="minorHAnsi" w:hAnsiTheme="minorHAnsi" w:cstheme="minorHAnsi"/>
          <w:b/>
        </w:rPr>
      </w:pPr>
    </w:p>
    <w:p w14:paraId="407F083D" w14:textId="77777777" w:rsidR="00383CC7" w:rsidRPr="00ED618B" w:rsidRDefault="00383CC7" w:rsidP="006C30DA">
      <w:pPr>
        <w:ind w:left="284"/>
        <w:rPr>
          <w:rFonts w:asciiTheme="minorHAnsi" w:hAnsiTheme="minorHAnsi" w:cstheme="minorHAnsi"/>
          <w:b/>
        </w:rPr>
      </w:pPr>
    </w:p>
    <w:p w14:paraId="646BE71F" w14:textId="77777777" w:rsidR="00383CC7" w:rsidRPr="00ED618B" w:rsidRDefault="00383CC7" w:rsidP="006C30DA">
      <w:pPr>
        <w:ind w:left="284"/>
        <w:rPr>
          <w:rFonts w:asciiTheme="minorHAnsi" w:hAnsiTheme="minorHAnsi" w:cstheme="minorHAnsi"/>
          <w:b/>
        </w:rPr>
      </w:pPr>
    </w:p>
    <w:p w14:paraId="1A8E7DBC" w14:textId="77777777" w:rsidR="00383CC7" w:rsidRPr="00ED618B" w:rsidRDefault="00383CC7" w:rsidP="006C30DA">
      <w:pPr>
        <w:ind w:left="284"/>
        <w:rPr>
          <w:rFonts w:asciiTheme="minorHAnsi" w:hAnsiTheme="minorHAnsi" w:cstheme="minorHAnsi"/>
          <w:b/>
        </w:rPr>
      </w:pPr>
    </w:p>
    <w:p w14:paraId="677A573B" w14:textId="77777777" w:rsidR="00383CC7" w:rsidRPr="00ED618B" w:rsidRDefault="00383CC7" w:rsidP="006C30DA">
      <w:pPr>
        <w:ind w:left="284"/>
        <w:rPr>
          <w:rFonts w:asciiTheme="minorHAnsi" w:hAnsiTheme="minorHAnsi" w:cstheme="minorHAnsi"/>
          <w:b/>
        </w:rPr>
      </w:pPr>
    </w:p>
    <w:p w14:paraId="5B716CA4" w14:textId="77777777" w:rsidR="00383CC7" w:rsidRPr="00ED618B" w:rsidRDefault="00383CC7" w:rsidP="006C30DA">
      <w:pPr>
        <w:ind w:left="284"/>
        <w:rPr>
          <w:rFonts w:asciiTheme="minorHAnsi" w:hAnsiTheme="minorHAnsi" w:cstheme="minorHAnsi"/>
          <w:b/>
        </w:rPr>
      </w:pPr>
    </w:p>
    <w:p w14:paraId="2961B33C" w14:textId="77777777" w:rsidR="00383CC7" w:rsidRPr="00ED618B" w:rsidRDefault="00383CC7" w:rsidP="006C30DA">
      <w:pPr>
        <w:ind w:left="284"/>
        <w:rPr>
          <w:rFonts w:asciiTheme="minorHAnsi" w:hAnsiTheme="minorHAnsi" w:cstheme="minorHAnsi"/>
          <w:b/>
        </w:rPr>
      </w:pPr>
    </w:p>
    <w:p w14:paraId="2425CE9A" w14:textId="77777777" w:rsidR="00383CC7" w:rsidRPr="00ED618B" w:rsidRDefault="00383CC7" w:rsidP="006C30DA">
      <w:pPr>
        <w:ind w:left="284"/>
        <w:rPr>
          <w:rFonts w:asciiTheme="minorHAnsi" w:hAnsiTheme="minorHAnsi" w:cstheme="minorHAnsi"/>
          <w:b/>
        </w:rPr>
      </w:pPr>
    </w:p>
    <w:p w14:paraId="5973C090" w14:textId="77777777" w:rsidR="00383CC7" w:rsidRPr="00ED618B" w:rsidRDefault="00383CC7" w:rsidP="006C30DA">
      <w:pPr>
        <w:ind w:left="284"/>
        <w:rPr>
          <w:rFonts w:asciiTheme="minorHAnsi" w:hAnsiTheme="minorHAnsi" w:cstheme="minorHAnsi"/>
          <w:b/>
        </w:rPr>
      </w:pPr>
    </w:p>
    <w:p w14:paraId="3A3AD3E9" w14:textId="77777777" w:rsidR="00383CC7" w:rsidRPr="00ED618B" w:rsidRDefault="00383CC7" w:rsidP="00ED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</w:rPr>
        <w:t>B) CÁLCULOS Y REPORTE:</w:t>
      </w:r>
    </w:p>
    <w:p w14:paraId="7DE06FD3" w14:textId="77777777" w:rsidR="00383CC7" w:rsidRPr="00ED618B" w:rsidRDefault="00383CC7" w:rsidP="00383CC7">
      <w:pPr>
        <w:jc w:val="both"/>
        <w:rPr>
          <w:rFonts w:asciiTheme="minorHAnsi" w:hAnsiTheme="minorHAnsi" w:cstheme="minorHAnsi"/>
        </w:rPr>
      </w:pPr>
    </w:p>
    <w:p w14:paraId="262EFE38" w14:textId="77777777" w:rsidR="00383CC7" w:rsidRPr="00ED618B" w:rsidRDefault="00383CC7" w:rsidP="00383CC7">
      <w:pPr>
        <w:jc w:val="both"/>
        <w:rPr>
          <w:rFonts w:asciiTheme="minorHAnsi" w:hAnsiTheme="minorHAnsi" w:cstheme="minorHAnsi"/>
        </w:rPr>
      </w:pPr>
      <w:r w:rsidRPr="00ED618B">
        <w:rPr>
          <w:rFonts w:asciiTheme="minorHAnsi" w:hAnsiTheme="minorHAnsi" w:cstheme="minorHAnsi"/>
        </w:rPr>
        <w:t>Entregar al maestro los resultados obtenidos de sus operaciones.</w:t>
      </w:r>
    </w:p>
    <w:p w14:paraId="73DB7AE4" w14:textId="77777777" w:rsidR="00383CC7" w:rsidRPr="00ED618B" w:rsidRDefault="00383CC7" w:rsidP="00383CC7">
      <w:pPr>
        <w:jc w:val="both"/>
        <w:rPr>
          <w:rFonts w:asciiTheme="minorHAnsi" w:hAnsiTheme="minorHAnsi" w:cstheme="minorHAnsi"/>
        </w:rPr>
      </w:pPr>
    </w:p>
    <w:p w14:paraId="460660C8" w14:textId="77777777" w:rsidR="00383CC7" w:rsidRPr="00ED618B" w:rsidRDefault="00383CC7" w:rsidP="00383CC7">
      <w:pPr>
        <w:ind w:left="284"/>
        <w:rPr>
          <w:rFonts w:asciiTheme="minorHAnsi" w:hAnsiTheme="minorHAnsi" w:cstheme="minorHAnsi"/>
          <w:b/>
        </w:rPr>
      </w:pPr>
    </w:p>
    <w:p w14:paraId="7DBBBE7B" w14:textId="77777777" w:rsidR="00383CC7" w:rsidRPr="00ED618B" w:rsidRDefault="00383CC7" w:rsidP="00ED6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</w:rPr>
        <w:t>C) RESULTADOS Y CONCLUSIONES:</w:t>
      </w:r>
    </w:p>
    <w:p w14:paraId="26876F1E" w14:textId="77777777" w:rsidR="00383CC7" w:rsidRPr="00ED618B" w:rsidRDefault="00383CC7" w:rsidP="00383CC7">
      <w:pPr>
        <w:rPr>
          <w:rFonts w:asciiTheme="minorHAnsi" w:hAnsiTheme="minorHAnsi" w:cstheme="minorHAnsi"/>
        </w:rPr>
      </w:pPr>
    </w:p>
    <w:p w14:paraId="34BEA43F" w14:textId="77777777" w:rsidR="00383CC7" w:rsidRPr="00ED618B" w:rsidRDefault="00383CC7" w:rsidP="00383CC7">
      <w:pPr>
        <w:jc w:val="both"/>
        <w:rPr>
          <w:rFonts w:asciiTheme="minorHAnsi" w:hAnsiTheme="minorHAnsi" w:cstheme="minorHAnsi"/>
        </w:rPr>
      </w:pPr>
      <w:r w:rsidRPr="00ED618B">
        <w:rPr>
          <w:rFonts w:asciiTheme="minorHAnsi" w:hAnsiTheme="minorHAnsi" w:cstheme="minorHAnsi"/>
        </w:rPr>
        <w:t>Al finalizar la practica, comparara sus resultados con los de sus compañeros y discutiremos en clase el porqué de ellos y dudas que surgieron a lo largo de la practica.</w:t>
      </w:r>
    </w:p>
    <w:p w14:paraId="10AFD045" w14:textId="77777777" w:rsidR="00383CC7" w:rsidRPr="00ED618B" w:rsidRDefault="00383CC7" w:rsidP="00383CC7">
      <w:pPr>
        <w:jc w:val="both"/>
        <w:rPr>
          <w:rFonts w:asciiTheme="minorHAnsi" w:hAnsiTheme="minorHAnsi" w:cstheme="minorHAnsi"/>
        </w:rPr>
      </w:pPr>
    </w:p>
    <w:p w14:paraId="43D59034" w14:textId="77777777" w:rsidR="00383CC7" w:rsidRPr="00ED618B" w:rsidRDefault="00383CC7" w:rsidP="00383CC7">
      <w:pPr>
        <w:rPr>
          <w:rFonts w:asciiTheme="minorHAnsi" w:hAnsiTheme="minorHAnsi" w:cstheme="minorHAnsi"/>
          <w:b/>
        </w:rPr>
      </w:pPr>
    </w:p>
    <w:p w14:paraId="7309EA03" w14:textId="77777777" w:rsidR="00383CC7" w:rsidRPr="00ED618B" w:rsidRDefault="00383CC7" w:rsidP="00383CC7">
      <w:pPr>
        <w:rPr>
          <w:rFonts w:asciiTheme="minorHAnsi" w:hAnsiTheme="minorHAnsi" w:cstheme="minorHAnsi"/>
          <w:b/>
        </w:rPr>
      </w:pPr>
    </w:p>
    <w:p w14:paraId="5E636E19" w14:textId="77777777" w:rsidR="00383CC7" w:rsidRPr="00ED618B" w:rsidRDefault="00383CC7" w:rsidP="00383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rFonts w:asciiTheme="minorHAnsi" w:hAnsiTheme="minorHAnsi" w:cstheme="minorHAnsi"/>
          <w:b/>
        </w:rPr>
      </w:pPr>
      <w:r w:rsidRPr="00ED618B">
        <w:rPr>
          <w:rFonts w:asciiTheme="minorHAnsi" w:hAnsiTheme="minorHAnsi" w:cstheme="minorHAnsi"/>
          <w:b/>
        </w:rPr>
        <w:t>5.- ANEXOS:</w:t>
      </w:r>
    </w:p>
    <w:p w14:paraId="27839C69" w14:textId="77777777" w:rsidR="00383CC7" w:rsidRPr="00ED618B" w:rsidRDefault="00383CC7" w:rsidP="00383CC7">
      <w:pPr>
        <w:jc w:val="both"/>
        <w:rPr>
          <w:rFonts w:asciiTheme="minorHAnsi" w:hAnsiTheme="minorHAnsi" w:cstheme="minorHAnsi"/>
        </w:rPr>
      </w:pPr>
    </w:p>
    <w:p w14:paraId="7F142E20" w14:textId="77777777" w:rsidR="00383CC7" w:rsidRPr="00ED618B" w:rsidRDefault="00383CC7" w:rsidP="00383CC7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ED618B">
        <w:rPr>
          <w:rFonts w:asciiTheme="minorHAnsi" w:hAnsiTheme="minorHAnsi" w:cstheme="minorHAnsi"/>
        </w:rPr>
        <w:t>Introducción a la teoría de autómatas, lenguajes y computación.</w:t>
      </w:r>
    </w:p>
    <w:p w14:paraId="443A747D" w14:textId="77777777" w:rsidR="00383CC7" w:rsidRPr="00ED618B" w:rsidRDefault="00383CC7" w:rsidP="00383CC7">
      <w:pPr>
        <w:pStyle w:val="Prrafodelista"/>
        <w:jc w:val="both"/>
        <w:rPr>
          <w:rFonts w:asciiTheme="minorHAnsi" w:hAnsiTheme="minorHAnsi" w:cstheme="minorHAnsi"/>
          <w:lang w:val="en-US"/>
        </w:rPr>
      </w:pPr>
      <w:proofErr w:type="spellStart"/>
      <w:proofErr w:type="gramStart"/>
      <w:r w:rsidRPr="00ED618B">
        <w:rPr>
          <w:rFonts w:asciiTheme="minorHAnsi" w:hAnsiTheme="minorHAnsi" w:cstheme="minorHAnsi"/>
          <w:lang w:val="en-US"/>
        </w:rPr>
        <w:t>Hopcroft</w:t>
      </w:r>
      <w:proofErr w:type="spellEnd"/>
      <w:r w:rsidRPr="00ED618B">
        <w:rPr>
          <w:rFonts w:asciiTheme="minorHAnsi" w:hAnsiTheme="minorHAnsi" w:cstheme="minorHAnsi"/>
          <w:lang w:val="en-US"/>
        </w:rPr>
        <w:t xml:space="preserve">, J. E.; </w:t>
      </w:r>
      <w:proofErr w:type="spellStart"/>
      <w:r w:rsidRPr="00ED618B">
        <w:rPr>
          <w:rFonts w:asciiTheme="minorHAnsi" w:hAnsiTheme="minorHAnsi" w:cstheme="minorHAnsi"/>
          <w:lang w:val="en-US"/>
        </w:rPr>
        <w:t>Motwani</w:t>
      </w:r>
      <w:proofErr w:type="spellEnd"/>
      <w:r w:rsidRPr="00ED618B">
        <w:rPr>
          <w:rFonts w:asciiTheme="minorHAnsi" w:hAnsiTheme="minorHAnsi" w:cstheme="minorHAnsi"/>
          <w:lang w:val="en-US"/>
        </w:rPr>
        <w:t>, R.; Ullman, J. D.</w:t>
      </w:r>
      <w:proofErr w:type="gramEnd"/>
    </w:p>
    <w:p w14:paraId="1193CAC9" w14:textId="77777777" w:rsidR="00383CC7" w:rsidRPr="00ED618B" w:rsidRDefault="00383CC7" w:rsidP="00383CC7">
      <w:pPr>
        <w:jc w:val="both"/>
        <w:rPr>
          <w:rFonts w:asciiTheme="minorHAnsi" w:hAnsiTheme="minorHAnsi" w:cstheme="minorHAnsi"/>
          <w:lang w:val="en-US"/>
        </w:rPr>
      </w:pPr>
    </w:p>
    <w:p w14:paraId="6DD73FA8" w14:textId="77777777" w:rsidR="00383CC7" w:rsidRPr="00ED618B" w:rsidRDefault="00383CC7" w:rsidP="00383CC7">
      <w:pPr>
        <w:jc w:val="both"/>
        <w:rPr>
          <w:rFonts w:asciiTheme="minorHAnsi" w:hAnsiTheme="minorHAnsi" w:cstheme="minorHAnsi"/>
          <w:lang w:val="en-US"/>
        </w:rPr>
      </w:pPr>
    </w:p>
    <w:p w14:paraId="75B20A89" w14:textId="77777777" w:rsidR="00383CC7" w:rsidRPr="00ED618B" w:rsidRDefault="00383CC7" w:rsidP="00383CC7">
      <w:pPr>
        <w:pStyle w:val="Prrafodelista"/>
        <w:numPr>
          <w:ilvl w:val="0"/>
          <w:numId w:val="21"/>
        </w:numPr>
        <w:jc w:val="both"/>
        <w:rPr>
          <w:rFonts w:asciiTheme="minorHAnsi" w:hAnsiTheme="minorHAnsi" w:cstheme="minorHAnsi"/>
          <w:lang w:val="en-US"/>
        </w:rPr>
      </w:pPr>
      <w:r w:rsidRPr="00ED618B">
        <w:rPr>
          <w:rFonts w:asciiTheme="minorHAnsi" w:hAnsiTheme="minorHAnsi" w:cstheme="minorHAnsi"/>
          <w:lang w:val="en-US"/>
        </w:rPr>
        <w:t xml:space="preserve">Introduction to the theory of computation, Michael </w:t>
      </w:r>
      <w:proofErr w:type="spellStart"/>
      <w:r w:rsidRPr="00ED618B">
        <w:rPr>
          <w:rFonts w:asciiTheme="minorHAnsi" w:hAnsiTheme="minorHAnsi" w:cstheme="minorHAnsi"/>
          <w:lang w:val="en-US"/>
        </w:rPr>
        <w:t>Sipser</w:t>
      </w:r>
      <w:proofErr w:type="spellEnd"/>
      <w:r w:rsidRPr="00ED618B">
        <w:rPr>
          <w:rFonts w:asciiTheme="minorHAnsi" w:hAnsiTheme="minorHAnsi" w:cstheme="minorHAnsi"/>
          <w:lang w:val="en-US"/>
        </w:rPr>
        <w:t>, PWS Publishing Company, 1997</w:t>
      </w:r>
    </w:p>
    <w:p w14:paraId="4B511025" w14:textId="77777777" w:rsidR="00EA42AA" w:rsidRPr="00ED618B" w:rsidRDefault="00EA42AA" w:rsidP="006B2B1D">
      <w:pPr>
        <w:jc w:val="both"/>
        <w:rPr>
          <w:rFonts w:asciiTheme="minorHAnsi" w:hAnsiTheme="minorHAnsi" w:cstheme="minorHAnsi"/>
          <w:lang w:val="en-US"/>
        </w:rPr>
      </w:pPr>
    </w:p>
    <w:sectPr w:rsidR="00EA42AA" w:rsidRPr="00ED618B" w:rsidSect="00F1528B">
      <w:headerReference w:type="even" r:id="rId16"/>
      <w:footerReference w:type="even" r:id="rId17"/>
      <w:footerReference w:type="default" r:id="rId18"/>
      <w:pgSz w:w="12242" w:h="15842" w:code="1"/>
      <w:pgMar w:top="720" w:right="722" w:bottom="1079" w:left="902" w:header="357" w:footer="7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85BDE" w14:textId="77777777" w:rsidR="0000635D" w:rsidRDefault="0000635D">
      <w:r>
        <w:separator/>
      </w:r>
    </w:p>
  </w:endnote>
  <w:endnote w:type="continuationSeparator" w:id="0">
    <w:p w14:paraId="624BF184" w14:textId="77777777" w:rsidR="0000635D" w:rsidRDefault="0000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3A76" w14:textId="77777777" w:rsidR="00D9756C" w:rsidRDefault="00D9756C" w:rsidP="0021244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65AF4F" w14:textId="77777777" w:rsidR="00D9756C" w:rsidRDefault="00D9756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2B0C4" w14:textId="77777777" w:rsidR="00D9756C" w:rsidRPr="009202C6" w:rsidRDefault="00D9756C" w:rsidP="00136FAC">
    <w:pPr>
      <w:pStyle w:val="Piedepgina"/>
      <w:jc w:val="center"/>
      <w:rPr>
        <w:rFonts w:ascii="Arial" w:hAnsi="Arial" w:cs="Arial"/>
        <w:sz w:val="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05AC8" w14:textId="77777777" w:rsidR="0000635D" w:rsidRDefault="0000635D">
      <w:r>
        <w:separator/>
      </w:r>
    </w:p>
  </w:footnote>
  <w:footnote w:type="continuationSeparator" w:id="0">
    <w:p w14:paraId="32A68114" w14:textId="77777777" w:rsidR="0000635D" w:rsidRDefault="000063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1C6A" w14:textId="77777777" w:rsidR="00D9756C" w:rsidRDefault="00D9756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E0EE6A" w14:textId="77777777" w:rsidR="00D9756C" w:rsidRDefault="00D9756C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2A4"/>
    <w:multiLevelType w:val="hybridMultilevel"/>
    <w:tmpl w:val="274E39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055F5"/>
    <w:multiLevelType w:val="hybridMultilevel"/>
    <w:tmpl w:val="D90C2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50F66"/>
    <w:multiLevelType w:val="hybridMultilevel"/>
    <w:tmpl w:val="BED481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04508B"/>
    <w:multiLevelType w:val="hybridMultilevel"/>
    <w:tmpl w:val="347CC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C3E8A"/>
    <w:multiLevelType w:val="hybridMultilevel"/>
    <w:tmpl w:val="10A4B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C1A36"/>
    <w:multiLevelType w:val="hybridMultilevel"/>
    <w:tmpl w:val="8D7E82C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613A3D"/>
    <w:multiLevelType w:val="hybridMultilevel"/>
    <w:tmpl w:val="0CA8F4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A2464CA"/>
    <w:multiLevelType w:val="hybridMultilevel"/>
    <w:tmpl w:val="DB4A64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F6545"/>
    <w:multiLevelType w:val="hybridMultilevel"/>
    <w:tmpl w:val="3AC62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54600"/>
    <w:multiLevelType w:val="hybridMultilevel"/>
    <w:tmpl w:val="7B2CC9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7A0537"/>
    <w:multiLevelType w:val="hybridMultilevel"/>
    <w:tmpl w:val="7A2419F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B83498F"/>
    <w:multiLevelType w:val="hybridMultilevel"/>
    <w:tmpl w:val="6D140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605"/>
    <w:multiLevelType w:val="hybridMultilevel"/>
    <w:tmpl w:val="290AC4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80934"/>
    <w:multiLevelType w:val="hybridMultilevel"/>
    <w:tmpl w:val="DCD45D5A"/>
    <w:lvl w:ilvl="0" w:tplc="1D4EBC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70395"/>
    <w:multiLevelType w:val="hybridMultilevel"/>
    <w:tmpl w:val="68529A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3D5B87"/>
    <w:multiLevelType w:val="hybridMultilevel"/>
    <w:tmpl w:val="197AC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3B6919"/>
    <w:multiLevelType w:val="hybridMultilevel"/>
    <w:tmpl w:val="6E6A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C47288"/>
    <w:multiLevelType w:val="hybridMultilevel"/>
    <w:tmpl w:val="42B0D3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84644"/>
    <w:multiLevelType w:val="hybridMultilevel"/>
    <w:tmpl w:val="E35271D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77B52CFC"/>
    <w:multiLevelType w:val="hybridMultilevel"/>
    <w:tmpl w:val="35148D72"/>
    <w:lvl w:ilvl="0" w:tplc="D9BCB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55425"/>
    <w:multiLevelType w:val="hybridMultilevel"/>
    <w:tmpl w:val="2B78FCEC"/>
    <w:lvl w:ilvl="0" w:tplc="B1D26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7"/>
  </w:num>
  <w:num w:numId="5">
    <w:abstractNumId w:val="9"/>
  </w:num>
  <w:num w:numId="6">
    <w:abstractNumId w:val="10"/>
  </w:num>
  <w:num w:numId="7">
    <w:abstractNumId w:val="15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5"/>
  </w:num>
  <w:num w:numId="13">
    <w:abstractNumId w:val="16"/>
  </w:num>
  <w:num w:numId="14">
    <w:abstractNumId w:val="1"/>
  </w:num>
  <w:num w:numId="15">
    <w:abstractNumId w:val="6"/>
  </w:num>
  <w:num w:numId="16">
    <w:abstractNumId w:val="3"/>
  </w:num>
  <w:num w:numId="17">
    <w:abstractNumId w:val="17"/>
  </w:num>
  <w:num w:numId="18">
    <w:abstractNumId w:val="13"/>
  </w:num>
  <w:num w:numId="19">
    <w:abstractNumId w:val="19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4D"/>
    <w:rsid w:val="0000007C"/>
    <w:rsid w:val="0000635D"/>
    <w:rsid w:val="0000696F"/>
    <w:rsid w:val="00041AF4"/>
    <w:rsid w:val="000431B1"/>
    <w:rsid w:val="0005017B"/>
    <w:rsid w:val="000748F1"/>
    <w:rsid w:val="00084148"/>
    <w:rsid w:val="0008493F"/>
    <w:rsid w:val="000A2790"/>
    <w:rsid w:val="000B2A5A"/>
    <w:rsid w:val="000B71AC"/>
    <w:rsid w:val="000D25E5"/>
    <w:rsid w:val="000E420F"/>
    <w:rsid w:val="000F48EF"/>
    <w:rsid w:val="00102AA9"/>
    <w:rsid w:val="00104E32"/>
    <w:rsid w:val="00110659"/>
    <w:rsid w:val="00136FAC"/>
    <w:rsid w:val="00157CD3"/>
    <w:rsid w:val="001648FA"/>
    <w:rsid w:val="00197638"/>
    <w:rsid w:val="001B37DB"/>
    <w:rsid w:val="001E1B7C"/>
    <w:rsid w:val="001F0B5A"/>
    <w:rsid w:val="00202BE4"/>
    <w:rsid w:val="0021244D"/>
    <w:rsid w:val="00220D54"/>
    <w:rsid w:val="00243E12"/>
    <w:rsid w:val="00251408"/>
    <w:rsid w:val="002753A8"/>
    <w:rsid w:val="00281A2E"/>
    <w:rsid w:val="00286BCA"/>
    <w:rsid w:val="00296D5C"/>
    <w:rsid w:val="002A008C"/>
    <w:rsid w:val="002A1BFE"/>
    <w:rsid w:val="002B154B"/>
    <w:rsid w:val="002B3174"/>
    <w:rsid w:val="003200AB"/>
    <w:rsid w:val="003254BA"/>
    <w:rsid w:val="00345229"/>
    <w:rsid w:val="00365973"/>
    <w:rsid w:val="00372A79"/>
    <w:rsid w:val="0037610D"/>
    <w:rsid w:val="00376BCD"/>
    <w:rsid w:val="00383CC7"/>
    <w:rsid w:val="00385427"/>
    <w:rsid w:val="003A0CDF"/>
    <w:rsid w:val="003E4FEC"/>
    <w:rsid w:val="003E66E9"/>
    <w:rsid w:val="003F4AB4"/>
    <w:rsid w:val="0042004F"/>
    <w:rsid w:val="00464DA5"/>
    <w:rsid w:val="00472B42"/>
    <w:rsid w:val="004757C5"/>
    <w:rsid w:val="004774B8"/>
    <w:rsid w:val="0048143C"/>
    <w:rsid w:val="00482A34"/>
    <w:rsid w:val="004A3E84"/>
    <w:rsid w:val="004A6748"/>
    <w:rsid w:val="004B1872"/>
    <w:rsid w:val="004C54D9"/>
    <w:rsid w:val="004D2187"/>
    <w:rsid w:val="004E3679"/>
    <w:rsid w:val="00501852"/>
    <w:rsid w:val="005218CE"/>
    <w:rsid w:val="00534AA9"/>
    <w:rsid w:val="00534F67"/>
    <w:rsid w:val="00555805"/>
    <w:rsid w:val="005573E8"/>
    <w:rsid w:val="00587AEC"/>
    <w:rsid w:val="005B5836"/>
    <w:rsid w:val="005D10BF"/>
    <w:rsid w:val="005D476A"/>
    <w:rsid w:val="005E3529"/>
    <w:rsid w:val="005F112F"/>
    <w:rsid w:val="005F75FD"/>
    <w:rsid w:val="00623991"/>
    <w:rsid w:val="0063737C"/>
    <w:rsid w:val="00644362"/>
    <w:rsid w:val="00650F44"/>
    <w:rsid w:val="00653AA1"/>
    <w:rsid w:val="00664CB8"/>
    <w:rsid w:val="00676DC8"/>
    <w:rsid w:val="0067717F"/>
    <w:rsid w:val="00683B46"/>
    <w:rsid w:val="0068715F"/>
    <w:rsid w:val="006912A2"/>
    <w:rsid w:val="006B2AA7"/>
    <w:rsid w:val="006B2B1D"/>
    <w:rsid w:val="006C30DA"/>
    <w:rsid w:val="006E3206"/>
    <w:rsid w:val="007049F8"/>
    <w:rsid w:val="00717744"/>
    <w:rsid w:val="00723DEA"/>
    <w:rsid w:val="00732657"/>
    <w:rsid w:val="00742194"/>
    <w:rsid w:val="00744041"/>
    <w:rsid w:val="007448A0"/>
    <w:rsid w:val="00757103"/>
    <w:rsid w:val="00770F01"/>
    <w:rsid w:val="00771A54"/>
    <w:rsid w:val="00774664"/>
    <w:rsid w:val="00793AEA"/>
    <w:rsid w:val="007A2E47"/>
    <w:rsid w:val="007B3070"/>
    <w:rsid w:val="0082136B"/>
    <w:rsid w:val="008671D7"/>
    <w:rsid w:val="00885831"/>
    <w:rsid w:val="008869D3"/>
    <w:rsid w:val="008953AA"/>
    <w:rsid w:val="008A0941"/>
    <w:rsid w:val="008C2FFE"/>
    <w:rsid w:val="008F0746"/>
    <w:rsid w:val="00907A1B"/>
    <w:rsid w:val="0091469F"/>
    <w:rsid w:val="0093307E"/>
    <w:rsid w:val="009536D3"/>
    <w:rsid w:val="00971952"/>
    <w:rsid w:val="009A2CD2"/>
    <w:rsid w:val="009B0D4E"/>
    <w:rsid w:val="009B163F"/>
    <w:rsid w:val="009D5FBD"/>
    <w:rsid w:val="009D623A"/>
    <w:rsid w:val="009D74EB"/>
    <w:rsid w:val="009F00C8"/>
    <w:rsid w:val="009F4297"/>
    <w:rsid w:val="00A2093F"/>
    <w:rsid w:val="00A21A50"/>
    <w:rsid w:val="00A40E92"/>
    <w:rsid w:val="00A9775A"/>
    <w:rsid w:val="00AA1353"/>
    <w:rsid w:val="00AC1EC9"/>
    <w:rsid w:val="00AD071D"/>
    <w:rsid w:val="00AD2387"/>
    <w:rsid w:val="00AE5939"/>
    <w:rsid w:val="00AF2FC6"/>
    <w:rsid w:val="00AF6849"/>
    <w:rsid w:val="00B06492"/>
    <w:rsid w:val="00B20FE0"/>
    <w:rsid w:val="00B341B7"/>
    <w:rsid w:val="00B42FE4"/>
    <w:rsid w:val="00B4305F"/>
    <w:rsid w:val="00B47D5D"/>
    <w:rsid w:val="00B63419"/>
    <w:rsid w:val="00B6596B"/>
    <w:rsid w:val="00B7313C"/>
    <w:rsid w:val="00B75075"/>
    <w:rsid w:val="00BA0491"/>
    <w:rsid w:val="00BD32D7"/>
    <w:rsid w:val="00BD5264"/>
    <w:rsid w:val="00BE5C41"/>
    <w:rsid w:val="00C0440D"/>
    <w:rsid w:val="00C11403"/>
    <w:rsid w:val="00C12707"/>
    <w:rsid w:val="00C1728A"/>
    <w:rsid w:val="00C447EC"/>
    <w:rsid w:val="00C5014B"/>
    <w:rsid w:val="00C64AF3"/>
    <w:rsid w:val="00C930B2"/>
    <w:rsid w:val="00CA1E6F"/>
    <w:rsid w:val="00CA502E"/>
    <w:rsid w:val="00CC4DEA"/>
    <w:rsid w:val="00CD4A5B"/>
    <w:rsid w:val="00CD7A3F"/>
    <w:rsid w:val="00CE5E60"/>
    <w:rsid w:val="00D0410F"/>
    <w:rsid w:val="00D0413A"/>
    <w:rsid w:val="00D0518F"/>
    <w:rsid w:val="00D15935"/>
    <w:rsid w:val="00D235CD"/>
    <w:rsid w:val="00D23612"/>
    <w:rsid w:val="00D455D0"/>
    <w:rsid w:val="00D5330C"/>
    <w:rsid w:val="00D70538"/>
    <w:rsid w:val="00D76640"/>
    <w:rsid w:val="00D810EA"/>
    <w:rsid w:val="00D9756C"/>
    <w:rsid w:val="00DD4998"/>
    <w:rsid w:val="00E00E5D"/>
    <w:rsid w:val="00E01EF8"/>
    <w:rsid w:val="00E60918"/>
    <w:rsid w:val="00E65D66"/>
    <w:rsid w:val="00E75805"/>
    <w:rsid w:val="00E857A3"/>
    <w:rsid w:val="00E96C5E"/>
    <w:rsid w:val="00EA42AA"/>
    <w:rsid w:val="00EA5842"/>
    <w:rsid w:val="00ED375C"/>
    <w:rsid w:val="00ED618B"/>
    <w:rsid w:val="00EE5240"/>
    <w:rsid w:val="00F1528B"/>
    <w:rsid w:val="00F16CFB"/>
    <w:rsid w:val="00F4051B"/>
    <w:rsid w:val="00F41F18"/>
    <w:rsid w:val="00F54631"/>
    <w:rsid w:val="00F642F1"/>
    <w:rsid w:val="00F642F5"/>
    <w:rsid w:val="00F700AA"/>
    <w:rsid w:val="00F77214"/>
    <w:rsid w:val="00F778BB"/>
    <w:rsid w:val="00F77CD3"/>
    <w:rsid w:val="00F80F9C"/>
    <w:rsid w:val="00F91A29"/>
    <w:rsid w:val="00F95C95"/>
    <w:rsid w:val="00FB2245"/>
    <w:rsid w:val="00FB7B6E"/>
    <w:rsid w:val="00FC1223"/>
    <w:rsid w:val="00FC6BE2"/>
    <w:rsid w:val="00FD15A3"/>
    <w:rsid w:val="00FD7025"/>
    <w:rsid w:val="00FE1796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67D3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44D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24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124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244D"/>
  </w:style>
  <w:style w:type="table" w:styleId="Tablaconcuadrcula">
    <w:name w:val="Table Grid"/>
    <w:basedOn w:val="Tablanormal"/>
    <w:rsid w:val="00E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D7A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D8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10EA"/>
    <w:rPr>
      <w:rFonts w:ascii="Tahoma" w:hAnsi="Tahoma" w:cs="Tahoma"/>
      <w:sz w:val="16"/>
      <w:szCs w:val="16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F80F9C"/>
    <w:rPr>
      <w:color w:val="808080"/>
    </w:rPr>
  </w:style>
  <w:style w:type="character" w:styleId="Hipervnculo">
    <w:name w:val="Hyperlink"/>
    <w:basedOn w:val="Fuentedeprrafopredeter"/>
    <w:rsid w:val="003452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02E"/>
    <w:pPr>
      <w:ind w:left="720"/>
      <w:contextualSpacing/>
    </w:pPr>
  </w:style>
  <w:style w:type="table" w:styleId="Cuadrculamediana2-nfasis3">
    <w:name w:val="Medium Grid 2 Accent 3"/>
    <w:basedOn w:val="Tablanormal"/>
    <w:uiPriority w:val="68"/>
    <w:rsid w:val="004A3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587AE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ulticolor-nfasis3">
    <w:name w:val="Colorful List Accent 3"/>
    <w:basedOn w:val="Tablanormal"/>
    <w:uiPriority w:val="72"/>
    <w:rsid w:val="00587A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4B1872"/>
    <w:rPr>
      <w:sz w:val="24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44D"/>
    <w:rPr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244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1244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1244D"/>
  </w:style>
  <w:style w:type="table" w:styleId="Tablaconcuadrcula">
    <w:name w:val="Table Grid"/>
    <w:basedOn w:val="Tablanormal"/>
    <w:rsid w:val="00E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CD7A3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D810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10EA"/>
    <w:rPr>
      <w:rFonts w:ascii="Tahoma" w:hAnsi="Tahoma" w:cs="Tahoma"/>
      <w:sz w:val="16"/>
      <w:szCs w:val="16"/>
      <w:lang w:val="es-MX" w:eastAsia="es-ES"/>
    </w:rPr>
  </w:style>
  <w:style w:type="character" w:styleId="Textodelmarcadordeposicin">
    <w:name w:val="Placeholder Text"/>
    <w:basedOn w:val="Fuentedeprrafopredeter"/>
    <w:uiPriority w:val="99"/>
    <w:semiHidden/>
    <w:rsid w:val="00F80F9C"/>
    <w:rPr>
      <w:color w:val="808080"/>
    </w:rPr>
  </w:style>
  <w:style w:type="character" w:styleId="Hipervnculo">
    <w:name w:val="Hyperlink"/>
    <w:basedOn w:val="Fuentedeprrafopredeter"/>
    <w:rsid w:val="003452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A502E"/>
    <w:pPr>
      <w:ind w:left="720"/>
      <w:contextualSpacing/>
    </w:pPr>
  </w:style>
  <w:style w:type="table" w:styleId="Cuadrculamediana2-nfasis3">
    <w:name w:val="Medium Grid 2 Accent 3"/>
    <w:basedOn w:val="Tablanormal"/>
    <w:uiPriority w:val="68"/>
    <w:rsid w:val="004A3E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587AE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multicolor-nfasis3">
    <w:name w:val="Colorful List Accent 3"/>
    <w:basedOn w:val="Tablanormal"/>
    <w:uiPriority w:val="72"/>
    <w:rsid w:val="00587A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4B1872"/>
    <w:rPr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284">
      <w:bodyDiv w:val="1"/>
      <w:marLeft w:val="105"/>
      <w:marRight w:val="10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6A2D-2F83-B74D-835B-675C6E7A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774</Words>
  <Characters>4261</Characters>
  <Application>Microsoft Macintosh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houze!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Christian Navarro</cp:lastModifiedBy>
  <cp:revision>23</cp:revision>
  <cp:lastPrinted>2012-08-17T16:43:00Z</cp:lastPrinted>
  <dcterms:created xsi:type="dcterms:W3CDTF">2013-09-17T03:08:00Z</dcterms:created>
  <dcterms:modified xsi:type="dcterms:W3CDTF">2013-10-03T16:48:00Z</dcterms:modified>
</cp:coreProperties>
</file>